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2BBA" w:rsidTr="00B32BBA">
        <w:tc>
          <w:tcPr>
            <w:tcW w:w="9062" w:type="dxa"/>
          </w:tcPr>
          <w:p w:rsidR="00B32BBA" w:rsidRPr="008C76F3" w:rsidRDefault="00B32BBA" w:rsidP="00B32BB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bookmarkStart w:id="0" w:name="_GoBack"/>
            <w:bookmarkEnd w:id="0"/>
            <w:r w:rsidRPr="008C76F3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  <w:p w:rsidR="00B32BBA" w:rsidRPr="008C76F3" w:rsidRDefault="00B32BBA" w:rsidP="00B32BB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C76F3">
              <w:rPr>
                <w:rFonts w:ascii="Cambria" w:hAnsi="Cambria"/>
                <w:b/>
                <w:sz w:val="24"/>
                <w:szCs w:val="24"/>
              </w:rPr>
              <w:t>Stereotypy, uprzedzenia, dyskryminacja w codziennej pracy Rzecznika Praw Obywatelskich. Doświadczenia prawników działających na rzecz osób doświadczających dyskryminacji.</w:t>
            </w:r>
          </w:p>
          <w:p w:rsidR="00B32BBA" w:rsidRPr="008C76F3" w:rsidRDefault="00B32BBA" w:rsidP="00B32BB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C76F3">
              <w:rPr>
                <w:rFonts w:ascii="Cambria" w:hAnsi="Cambria"/>
                <w:b/>
                <w:sz w:val="24"/>
                <w:szCs w:val="24"/>
              </w:rPr>
              <w:t>Wykład.</w:t>
            </w:r>
          </w:p>
          <w:p w:rsidR="00B32BBA" w:rsidRPr="008C76F3" w:rsidRDefault="00B32BBA" w:rsidP="00B32BB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B32BBA" w:rsidRDefault="00B32BBA" w:rsidP="00B32BBA">
      <w:pPr>
        <w:jc w:val="center"/>
        <w:rPr>
          <w:rFonts w:ascii="Cambria" w:hAnsi="Cambria"/>
          <w:sz w:val="24"/>
          <w:szCs w:val="24"/>
        </w:rPr>
      </w:pPr>
    </w:p>
    <w:p w:rsidR="00B32BBA" w:rsidRDefault="00B32BBA" w:rsidP="00B32BB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Czas trwania: 2 godziny</w:t>
      </w:r>
    </w:p>
    <w:p w:rsidR="00B32BBA" w:rsidRPr="00B32BBA" w:rsidRDefault="00B32BBA" w:rsidP="00B32BB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Prowadzący: </w:t>
      </w:r>
      <w:r w:rsidRPr="00B32BBA">
        <w:rPr>
          <w:rFonts w:ascii="Cambria" w:hAnsi="Cambria"/>
          <w:sz w:val="24"/>
          <w:szCs w:val="24"/>
        </w:rPr>
        <w:t xml:space="preserve">Osoby prowadzące: </w:t>
      </w:r>
    </w:p>
    <w:p w:rsidR="00B32BBA" w:rsidRPr="00B32BBA" w:rsidRDefault="00B32BBA" w:rsidP="00B32BBA">
      <w:pPr>
        <w:jc w:val="both"/>
        <w:rPr>
          <w:rFonts w:ascii="Cambria" w:hAnsi="Cambria"/>
          <w:sz w:val="24"/>
          <w:szCs w:val="24"/>
        </w:rPr>
      </w:pPr>
      <w:r w:rsidRPr="00B32BBA">
        <w:rPr>
          <w:rFonts w:ascii="Cambria" w:hAnsi="Cambria"/>
          <w:b/>
          <w:sz w:val="24"/>
          <w:szCs w:val="24"/>
        </w:rPr>
        <w:t>dr Krzysztof Śmiszek</w:t>
      </w:r>
      <w:r>
        <w:rPr>
          <w:rFonts w:ascii="Cambria" w:hAnsi="Cambria"/>
          <w:sz w:val="24"/>
          <w:szCs w:val="24"/>
        </w:rPr>
        <w:t xml:space="preserve"> - </w:t>
      </w:r>
      <w:r w:rsidRPr="00B32BBA">
        <w:rPr>
          <w:rFonts w:ascii="Cambria" w:hAnsi="Cambria"/>
          <w:sz w:val="24"/>
          <w:szCs w:val="24"/>
        </w:rPr>
        <w:t xml:space="preserve">Prezes Zarządu Polskiego Towarzystwa Prawa Antydyskryminacyjnego, doktor nauk prawnych, pracownik Zakładu Praw Człowieka na Wydziale Prawa i Administracji UW, w latach 2003-2005 prawnik w Biurze Pełnomocnika Rządu ds. Równego Statusu Kobiet i Mężczyzn, ekspert polskich organizacji pozarządowych zajmujących się przeciwdziałaniem dyskryminacji, certyfikowany trener prawa antydyskryminacyjnego. Członek zespołu eksperckiego Krajowego Punktu Kontaktowego Agencji Praw Podstawowych UE, trener praw człowieka Rady Europy w ramach programu HELP (Human </w:t>
      </w:r>
      <w:proofErr w:type="spellStart"/>
      <w:r w:rsidRPr="00B32BBA">
        <w:rPr>
          <w:rFonts w:ascii="Cambria" w:hAnsi="Cambria"/>
          <w:sz w:val="24"/>
          <w:szCs w:val="24"/>
        </w:rPr>
        <w:t>Rights</w:t>
      </w:r>
      <w:proofErr w:type="spellEnd"/>
      <w:r w:rsidRPr="00B32BBA">
        <w:rPr>
          <w:rFonts w:ascii="Cambria" w:hAnsi="Cambria"/>
          <w:sz w:val="24"/>
          <w:szCs w:val="24"/>
        </w:rPr>
        <w:t xml:space="preserve"> </w:t>
      </w:r>
      <w:proofErr w:type="spellStart"/>
      <w:r w:rsidRPr="00B32BBA">
        <w:rPr>
          <w:rFonts w:ascii="Cambria" w:hAnsi="Cambria"/>
          <w:sz w:val="24"/>
          <w:szCs w:val="24"/>
        </w:rPr>
        <w:t>Education</w:t>
      </w:r>
      <w:proofErr w:type="spellEnd"/>
      <w:r w:rsidRPr="00B32BBA">
        <w:rPr>
          <w:rFonts w:ascii="Cambria" w:hAnsi="Cambria"/>
          <w:sz w:val="24"/>
          <w:szCs w:val="24"/>
        </w:rPr>
        <w:t xml:space="preserve"> for </w:t>
      </w:r>
      <w:proofErr w:type="spellStart"/>
      <w:r w:rsidRPr="00B32BBA">
        <w:rPr>
          <w:rFonts w:ascii="Cambria" w:hAnsi="Cambria"/>
          <w:sz w:val="24"/>
          <w:szCs w:val="24"/>
        </w:rPr>
        <w:t>Legal</w:t>
      </w:r>
      <w:proofErr w:type="spellEnd"/>
      <w:r w:rsidRPr="00B32BBA">
        <w:rPr>
          <w:rFonts w:ascii="Cambria" w:hAnsi="Cambria"/>
          <w:sz w:val="24"/>
          <w:szCs w:val="24"/>
        </w:rPr>
        <w:t xml:space="preserve"> </w:t>
      </w:r>
      <w:proofErr w:type="spellStart"/>
      <w:r w:rsidRPr="00B32BBA">
        <w:rPr>
          <w:rFonts w:ascii="Cambria" w:hAnsi="Cambria"/>
          <w:sz w:val="24"/>
          <w:szCs w:val="24"/>
        </w:rPr>
        <w:t>Professionals</w:t>
      </w:r>
      <w:proofErr w:type="spellEnd"/>
      <w:r w:rsidRPr="00B32BBA">
        <w:rPr>
          <w:rFonts w:ascii="Cambria" w:hAnsi="Cambria"/>
          <w:sz w:val="24"/>
          <w:szCs w:val="24"/>
        </w:rPr>
        <w:t xml:space="preserve">) Rady Europy, od 2014 r. członek Europejskiej Sieci Ekspertów Prawnych w Dziedzinie Niedyskryminacji. </w:t>
      </w:r>
    </w:p>
    <w:p w:rsidR="00B32BBA" w:rsidRPr="00B32BBA" w:rsidRDefault="00B32BBA" w:rsidP="00B32BBA">
      <w:pPr>
        <w:jc w:val="both"/>
        <w:rPr>
          <w:rFonts w:ascii="Cambria" w:hAnsi="Cambria"/>
          <w:sz w:val="24"/>
          <w:szCs w:val="24"/>
        </w:rPr>
      </w:pPr>
      <w:r w:rsidRPr="00B32BBA">
        <w:rPr>
          <w:rFonts w:ascii="Cambria" w:hAnsi="Cambria"/>
          <w:b/>
          <w:sz w:val="24"/>
          <w:szCs w:val="24"/>
        </w:rPr>
        <w:t>r.pr. Karolina Kędziora</w:t>
      </w:r>
      <w:r>
        <w:rPr>
          <w:rFonts w:ascii="Cambria" w:hAnsi="Cambria"/>
          <w:b/>
          <w:sz w:val="24"/>
          <w:szCs w:val="24"/>
        </w:rPr>
        <w:t xml:space="preserve"> - </w:t>
      </w:r>
      <w:r w:rsidRPr="00B32BBA">
        <w:rPr>
          <w:rFonts w:ascii="Cambria" w:hAnsi="Cambria"/>
          <w:sz w:val="24"/>
          <w:szCs w:val="24"/>
        </w:rPr>
        <w:t xml:space="preserve">Wiceprezeska Zarządu Polskiego Towarzystwa Prawa Antydyskryminacyjnego, radczyni prawna, certyfikowana trenerka antydyskryminacyjna. W latach 2003-2006 prawniczka programu „Działania prawne w interesie publicznym” Helsińskiej Fundacji Praw Człowieka. W dniach 8-14 września 2011 r. szkoliła na temat praw człowieka przedstawicieli powstających w Libii organizacji społeczeństwa obywatelskiego (na zlecenie amerykańskiej organizacji DAI). Prawniczka programu „Avon kontra przemoc” - telefonu interwencyjnego dla ofiar przemocy w rodzinie Fundacji </w:t>
      </w:r>
      <w:proofErr w:type="spellStart"/>
      <w:r w:rsidRPr="00B32BBA">
        <w:rPr>
          <w:rFonts w:ascii="Cambria" w:hAnsi="Cambria"/>
          <w:sz w:val="24"/>
          <w:szCs w:val="24"/>
        </w:rPr>
        <w:t>Feminoteka</w:t>
      </w:r>
      <w:proofErr w:type="spellEnd"/>
      <w:r w:rsidRPr="00B32BBA">
        <w:rPr>
          <w:rFonts w:ascii="Cambria" w:hAnsi="Cambria"/>
          <w:sz w:val="24"/>
          <w:szCs w:val="24"/>
        </w:rPr>
        <w:t>. Wykładowczyni podyplomowych studiów „</w:t>
      </w:r>
      <w:proofErr w:type="spellStart"/>
      <w:r w:rsidRPr="00B32BBA">
        <w:rPr>
          <w:rFonts w:ascii="Cambria" w:hAnsi="Cambria"/>
          <w:sz w:val="24"/>
          <w:szCs w:val="24"/>
        </w:rPr>
        <w:t>Gender</w:t>
      </w:r>
      <w:proofErr w:type="spellEnd"/>
      <w:r w:rsidRPr="00B32BBA">
        <w:rPr>
          <w:rFonts w:ascii="Cambria" w:hAnsi="Cambria"/>
          <w:sz w:val="24"/>
          <w:szCs w:val="24"/>
        </w:rPr>
        <w:t xml:space="preserve"> </w:t>
      </w:r>
      <w:proofErr w:type="spellStart"/>
      <w:r w:rsidRPr="00B32BBA">
        <w:rPr>
          <w:rFonts w:ascii="Cambria" w:hAnsi="Cambria"/>
          <w:sz w:val="24"/>
          <w:szCs w:val="24"/>
        </w:rPr>
        <w:t>mainstreaming</w:t>
      </w:r>
      <w:proofErr w:type="spellEnd"/>
      <w:r w:rsidRPr="00B32BBA">
        <w:rPr>
          <w:rFonts w:ascii="Cambria" w:hAnsi="Cambria"/>
          <w:sz w:val="24"/>
          <w:szCs w:val="24"/>
        </w:rPr>
        <w:t xml:space="preserve">” Polskiej Akademii Nauk. </w:t>
      </w:r>
    </w:p>
    <w:p w:rsidR="00B32BBA" w:rsidRPr="00B32BBA" w:rsidRDefault="00B32BBA" w:rsidP="00B32BBA">
      <w:pPr>
        <w:jc w:val="both"/>
        <w:rPr>
          <w:rFonts w:ascii="Cambria" w:hAnsi="Cambria"/>
          <w:sz w:val="24"/>
          <w:szCs w:val="24"/>
        </w:rPr>
      </w:pPr>
    </w:p>
    <w:p w:rsidR="00AC5B8E" w:rsidRDefault="00B32BBA" w:rsidP="00B32BBA">
      <w:pPr>
        <w:jc w:val="both"/>
        <w:rPr>
          <w:rFonts w:ascii="Cambria" w:hAnsi="Cambria"/>
          <w:sz w:val="24"/>
          <w:szCs w:val="24"/>
        </w:rPr>
      </w:pPr>
      <w:r w:rsidRPr="00AC5B8E">
        <w:rPr>
          <w:rFonts w:ascii="Cambria" w:hAnsi="Cambria"/>
          <w:b/>
          <w:sz w:val="24"/>
          <w:szCs w:val="24"/>
        </w:rPr>
        <w:t xml:space="preserve">Cel </w:t>
      </w:r>
      <w:r w:rsidR="00AC5B8E">
        <w:rPr>
          <w:rFonts w:ascii="Cambria" w:hAnsi="Cambria"/>
          <w:b/>
          <w:sz w:val="24"/>
          <w:szCs w:val="24"/>
        </w:rPr>
        <w:t xml:space="preserve">i zakres </w:t>
      </w:r>
      <w:r w:rsidRPr="00AC5B8E">
        <w:rPr>
          <w:rFonts w:ascii="Cambria" w:hAnsi="Cambria"/>
          <w:b/>
          <w:sz w:val="24"/>
          <w:szCs w:val="24"/>
        </w:rPr>
        <w:t>wykładu</w:t>
      </w:r>
      <w:r w:rsidRPr="00B32BBA">
        <w:rPr>
          <w:rFonts w:ascii="Cambria" w:hAnsi="Cambria"/>
          <w:sz w:val="24"/>
          <w:szCs w:val="24"/>
        </w:rPr>
        <w:t>:</w:t>
      </w:r>
      <w:r w:rsidR="00AC5B8E">
        <w:rPr>
          <w:rFonts w:ascii="Cambria" w:hAnsi="Cambria"/>
          <w:sz w:val="24"/>
          <w:szCs w:val="24"/>
        </w:rPr>
        <w:t xml:space="preserve"> P</w:t>
      </w:r>
      <w:r>
        <w:rPr>
          <w:rFonts w:ascii="Cambria" w:hAnsi="Cambria"/>
          <w:sz w:val="24"/>
          <w:szCs w:val="24"/>
        </w:rPr>
        <w:t xml:space="preserve">rzybliżenie uczestnikom i uczestniczkom mechanizmów prowadzących do dyskryminacji zakazanej przez polskie i międzynarodowe prawo. </w:t>
      </w:r>
      <w:r w:rsidR="00AC5B8E">
        <w:rPr>
          <w:rFonts w:ascii="Cambria" w:hAnsi="Cambria"/>
          <w:sz w:val="24"/>
          <w:szCs w:val="24"/>
        </w:rPr>
        <w:t xml:space="preserve">Wykład będzie dotyczył takich zjawisk jak </w:t>
      </w:r>
      <w:proofErr w:type="spellStart"/>
      <w:r w:rsidR="00AC5B8E">
        <w:rPr>
          <w:rFonts w:ascii="Cambria" w:hAnsi="Cambria"/>
          <w:sz w:val="24"/>
          <w:szCs w:val="24"/>
        </w:rPr>
        <w:t>stereotypizacja</w:t>
      </w:r>
      <w:proofErr w:type="spellEnd"/>
      <w:r w:rsidR="00AC5B8E">
        <w:rPr>
          <w:rFonts w:ascii="Cambria" w:hAnsi="Cambria"/>
          <w:sz w:val="24"/>
          <w:szCs w:val="24"/>
        </w:rPr>
        <w:t xml:space="preserve"> oraz mechanizmy uprzedzeń, która w konsekwencji mogą prowadzić do zachowań niezgodnych z prawem. Spotkanie będzie okazją do wprowadzenia do przepisów antydyskryminacyjnych i głównych instytucji prawa antydyskryminacyjnego – dyskryminacji bezpośredniej, pośredniej, molestowania, molestowania seksualnego, mechanizmu odwróconego ciężaru dowodu, sankcji za dyskryminację, </w:t>
      </w:r>
      <w:proofErr w:type="spellStart"/>
      <w:r w:rsidR="00AC5B8E">
        <w:rPr>
          <w:rFonts w:ascii="Cambria" w:hAnsi="Cambria"/>
          <w:sz w:val="24"/>
          <w:szCs w:val="24"/>
        </w:rPr>
        <w:t>wiktymizacji</w:t>
      </w:r>
      <w:proofErr w:type="spellEnd"/>
      <w:r w:rsidR="00AC5B8E">
        <w:rPr>
          <w:rFonts w:ascii="Cambria" w:hAnsi="Cambria"/>
          <w:sz w:val="24"/>
          <w:szCs w:val="24"/>
        </w:rPr>
        <w:t xml:space="preserve">, zachęcania do dyskryminacji. Wykład poprowadzony będzie na podstawie praktycznych doświadczeń prawników i prawniczek działających w Polskim Towarzystwie Prawa Antydyskryminacyjnego – ogólnopolskiej organizacji litygującej zagadnienia dyskryminacyjne. </w:t>
      </w:r>
    </w:p>
    <w:p w:rsidR="008C76F3" w:rsidRDefault="00AC5B8E" w:rsidP="00B32BB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Prezentacja będzie podzielona na zagadnienia dotyczące najczęstszych problemów dyskryminacyjnych dotyczących poszczególnych przesłanek chronionych prawem, tj. </w:t>
      </w:r>
      <w:r>
        <w:rPr>
          <w:rFonts w:ascii="Cambria" w:hAnsi="Cambria"/>
          <w:sz w:val="24"/>
          <w:szCs w:val="24"/>
        </w:rPr>
        <w:lastRenderedPageBreak/>
        <w:t xml:space="preserve">płci, wieku, orientacji seksualnej/tożsamości płciowej, niepełnosprawności, religii/wyznania, rasy/pochodzenia etnicznego.       </w:t>
      </w:r>
    </w:p>
    <w:p w:rsidR="00AC5B8E" w:rsidRDefault="008C76F3" w:rsidP="00B32BB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Spotkanie bę</w:t>
      </w:r>
      <w:r w:rsidR="00C30614">
        <w:rPr>
          <w:rFonts w:ascii="Cambria" w:hAnsi="Cambria"/>
          <w:sz w:val="24"/>
          <w:szCs w:val="24"/>
        </w:rPr>
        <w:t xml:space="preserve">dzie miało charakter dyskusji. </w:t>
      </w:r>
      <w:r w:rsidR="00AC5B8E">
        <w:rPr>
          <w:rFonts w:ascii="Cambria" w:hAnsi="Cambria"/>
          <w:sz w:val="24"/>
          <w:szCs w:val="24"/>
        </w:rPr>
        <w:t xml:space="preserve"> </w:t>
      </w:r>
      <w:r w:rsidR="00B32BBA">
        <w:rPr>
          <w:rFonts w:ascii="Cambria" w:hAnsi="Cambria"/>
          <w:sz w:val="24"/>
          <w:szCs w:val="24"/>
        </w:rPr>
        <w:t xml:space="preserve"> </w:t>
      </w:r>
    </w:p>
    <w:p w:rsidR="00B32BBA" w:rsidRPr="00B32BBA" w:rsidRDefault="00B32BBA" w:rsidP="00B32BB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B32BBA" w:rsidRPr="00B32BBA" w:rsidRDefault="00B32BBA" w:rsidP="00B32BB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sectPr w:rsidR="00B32BBA" w:rsidRPr="00B3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CE"/>
    <w:rsid w:val="00327B29"/>
    <w:rsid w:val="008C76F3"/>
    <w:rsid w:val="00AC5B8E"/>
    <w:rsid w:val="00B32BBA"/>
    <w:rsid w:val="00C30614"/>
    <w:rsid w:val="00D81294"/>
    <w:rsid w:val="00FD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BRPO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Smiszek</dc:creator>
  <cp:lastModifiedBy>Anna Mazurczak</cp:lastModifiedBy>
  <cp:revision>2</cp:revision>
  <dcterms:created xsi:type="dcterms:W3CDTF">2018-01-31T10:19:00Z</dcterms:created>
  <dcterms:modified xsi:type="dcterms:W3CDTF">2018-01-31T10:19:00Z</dcterms:modified>
</cp:coreProperties>
</file>