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7873" w:rsidRPr="00AF7873" w:rsidRDefault="00AF7873" w:rsidP="00AF7873">
      <w:pPr>
        <w:spacing w:after="0" w:line="280" w:lineRule="atLeast"/>
        <w:jc w:val="right"/>
        <w:rPr>
          <w:rFonts w:ascii="Calibri" w:eastAsia="Times New Roman" w:hAnsi="Calibri" w:cs="Calibri"/>
          <w:lang w:eastAsia="pl-PL"/>
        </w:rPr>
      </w:pPr>
      <w:r w:rsidRPr="00AF7873">
        <w:rPr>
          <w:rFonts w:ascii="Calibri" w:eastAsia="Times New Roman" w:hAnsi="Calibri" w:cs="Calibri"/>
          <w:lang w:eastAsia="pl-PL"/>
        </w:rPr>
        <w:t>Warszawa, dnia 10 marca 2019 roku</w:t>
      </w:r>
    </w:p>
    <w:p w:rsidR="00AF7873" w:rsidRPr="00AF7873" w:rsidRDefault="00AF7873" w:rsidP="00AF7873">
      <w:pPr>
        <w:spacing w:after="0" w:line="280" w:lineRule="atLeast"/>
        <w:jc w:val="right"/>
        <w:rPr>
          <w:rFonts w:ascii="Calibri" w:eastAsia="Times New Roman" w:hAnsi="Calibri" w:cs="Calibri"/>
          <w:lang w:eastAsia="pl-PL"/>
        </w:rPr>
      </w:pPr>
      <w:r w:rsidRPr="00AF7873">
        <w:rPr>
          <w:rFonts w:ascii="Calibri" w:eastAsia="Times New Roman" w:hAnsi="Calibri" w:cs="Calibri"/>
          <w:lang w:eastAsia="pl-PL"/>
        </w:rPr>
        <w:t> </w:t>
      </w:r>
    </w:p>
    <w:p w:rsidR="00AF7873" w:rsidRPr="00AF7873" w:rsidRDefault="00AF7873" w:rsidP="00AF7873">
      <w:pPr>
        <w:spacing w:after="0" w:line="280" w:lineRule="atLeast"/>
        <w:jc w:val="right"/>
        <w:rPr>
          <w:rFonts w:ascii="Calibri" w:eastAsia="Times New Roman" w:hAnsi="Calibri" w:cs="Calibri"/>
          <w:lang w:eastAsia="pl-PL"/>
        </w:rPr>
      </w:pPr>
      <w:r w:rsidRPr="00AF7873">
        <w:rPr>
          <w:rFonts w:ascii="Calibri" w:eastAsia="Times New Roman" w:hAnsi="Calibri" w:cs="Calibri"/>
          <w:b/>
          <w:bCs/>
          <w:lang w:eastAsia="pl-PL"/>
        </w:rPr>
        <w:t>ZARZĄD</w:t>
      </w:r>
    </w:p>
    <w:p w:rsidR="00AF7873" w:rsidRPr="00AF7873" w:rsidRDefault="00AF7873" w:rsidP="00AF7873">
      <w:pPr>
        <w:spacing w:after="0" w:line="280" w:lineRule="atLeast"/>
        <w:jc w:val="right"/>
        <w:rPr>
          <w:rFonts w:ascii="Calibri" w:eastAsia="Times New Roman" w:hAnsi="Calibri" w:cs="Calibri"/>
          <w:lang w:eastAsia="pl-PL"/>
        </w:rPr>
      </w:pPr>
      <w:r w:rsidRPr="00AF7873">
        <w:rPr>
          <w:rFonts w:ascii="Calibri" w:eastAsia="Times New Roman" w:hAnsi="Calibri" w:cs="Calibri"/>
          <w:b/>
          <w:bCs/>
          <w:lang w:eastAsia="pl-PL"/>
        </w:rPr>
        <w:t>SIEĆ OBYWATELSKA WATCHDOG POLSKA</w:t>
      </w:r>
    </w:p>
    <w:p w:rsidR="00AF7873" w:rsidRPr="00AF7873" w:rsidRDefault="00AF7873" w:rsidP="00AF7873">
      <w:pPr>
        <w:spacing w:after="0" w:line="280" w:lineRule="atLeast"/>
        <w:jc w:val="right"/>
        <w:rPr>
          <w:rFonts w:ascii="Calibri" w:eastAsia="Times New Roman" w:hAnsi="Calibri" w:cs="Calibri"/>
          <w:lang w:eastAsia="pl-PL"/>
        </w:rPr>
      </w:pPr>
      <w:r w:rsidRPr="00AF7873">
        <w:rPr>
          <w:rFonts w:ascii="Calibri" w:eastAsia="Times New Roman" w:hAnsi="Calibri" w:cs="Calibri"/>
          <w:b/>
          <w:bCs/>
          <w:lang w:eastAsia="pl-PL"/>
        </w:rPr>
        <w:t>UL. URSYNOWSKA 22/2, 02-605 WARSZAWA</w:t>
      </w:r>
    </w:p>
    <w:p w:rsidR="00AF7873" w:rsidRPr="00AF7873" w:rsidRDefault="00AF7873" w:rsidP="00AF7873">
      <w:pPr>
        <w:spacing w:after="0" w:line="280" w:lineRule="atLeast"/>
        <w:jc w:val="right"/>
        <w:rPr>
          <w:rFonts w:ascii="Calibri" w:eastAsia="Times New Roman" w:hAnsi="Calibri" w:cs="Calibri"/>
          <w:lang w:eastAsia="pl-PL"/>
        </w:rPr>
      </w:pPr>
      <w:r w:rsidRPr="00AF7873">
        <w:rPr>
          <w:rFonts w:ascii="Calibri" w:eastAsia="Times New Roman" w:hAnsi="Calibri" w:cs="Calibri"/>
          <w:b/>
          <w:bCs/>
          <w:lang w:eastAsia="pl-PL"/>
        </w:rPr>
        <w:t>e-mail: </w:t>
      </w:r>
      <w:hyperlink r:id="rId4" w:tgtFrame="_blank" w:history="1">
        <w:r w:rsidRPr="00AF7873">
          <w:rPr>
            <w:rFonts w:ascii="Calibri" w:eastAsia="Times New Roman" w:hAnsi="Calibri" w:cs="Calibri"/>
            <w:b/>
            <w:bCs/>
            <w:color w:val="0000FF"/>
            <w:u w:val="single"/>
            <w:lang w:eastAsia="pl-PL"/>
          </w:rPr>
          <w:t>biurosowp@siecobywatelska.pl</w:t>
        </w:r>
      </w:hyperlink>
    </w:p>
    <w:p w:rsidR="00AF7873" w:rsidRPr="00AF7873" w:rsidRDefault="00AF7873" w:rsidP="00AF7873">
      <w:pPr>
        <w:spacing w:after="0" w:line="280" w:lineRule="atLeast"/>
        <w:jc w:val="right"/>
        <w:rPr>
          <w:rFonts w:ascii="Calibri" w:eastAsia="Times New Roman" w:hAnsi="Calibri" w:cs="Calibri"/>
          <w:lang w:eastAsia="pl-PL"/>
        </w:rPr>
      </w:pPr>
      <w:r w:rsidRPr="00AF7873">
        <w:rPr>
          <w:rFonts w:ascii="Calibri" w:eastAsia="Times New Roman" w:hAnsi="Calibri" w:cs="Calibri"/>
          <w:lang w:eastAsia="pl-PL"/>
        </w:rPr>
        <w:t> </w:t>
      </w:r>
    </w:p>
    <w:p w:rsidR="00AF7873" w:rsidRPr="00AF7873" w:rsidRDefault="00AF7873" w:rsidP="00AF7873">
      <w:pPr>
        <w:spacing w:after="0" w:line="280" w:lineRule="atLeast"/>
        <w:jc w:val="both"/>
        <w:rPr>
          <w:rFonts w:ascii="Calibri" w:eastAsia="Times New Roman" w:hAnsi="Calibri" w:cs="Calibri"/>
          <w:lang w:eastAsia="pl-PL"/>
        </w:rPr>
      </w:pPr>
      <w:r w:rsidRPr="00AF7873">
        <w:rPr>
          <w:rFonts w:ascii="Calibri" w:eastAsia="Times New Roman" w:hAnsi="Calibri" w:cs="Calibri"/>
          <w:b/>
          <w:bCs/>
          <w:lang w:eastAsia="pl-PL"/>
        </w:rPr>
        <w:t>Dotyczy: wniosku o ujawnienie – w trybie dostępu do informacji publicznej – informacji dotyczącej wydatków, poniesionych przez Partię Wiosna Roberta Biedronia od chwili powstania Partii do dnia wykonania wniosku.</w:t>
      </w:r>
      <w:bookmarkStart w:id="0" w:name="_GoBack"/>
      <w:bookmarkEnd w:id="0"/>
    </w:p>
    <w:p w:rsidR="00AF7873" w:rsidRPr="00AF7873" w:rsidRDefault="00AF7873" w:rsidP="00AF7873">
      <w:pPr>
        <w:spacing w:after="0" w:line="280" w:lineRule="atLeast"/>
        <w:jc w:val="both"/>
        <w:rPr>
          <w:rFonts w:ascii="Calibri" w:eastAsia="Times New Roman" w:hAnsi="Calibri" w:cs="Calibri"/>
          <w:lang w:eastAsia="pl-PL"/>
        </w:rPr>
      </w:pPr>
      <w:r w:rsidRPr="00AF7873">
        <w:rPr>
          <w:rFonts w:ascii="Calibri" w:eastAsia="Times New Roman" w:hAnsi="Calibri" w:cs="Calibri"/>
          <w:lang w:eastAsia="pl-PL"/>
        </w:rPr>
        <w:t> </w:t>
      </w:r>
    </w:p>
    <w:p w:rsidR="00AF7873" w:rsidRPr="00AF7873" w:rsidRDefault="00AF7873" w:rsidP="00AF7873">
      <w:pPr>
        <w:spacing w:after="0" w:line="280" w:lineRule="atLeast"/>
        <w:jc w:val="both"/>
        <w:rPr>
          <w:rFonts w:ascii="Calibri" w:eastAsia="Times New Roman" w:hAnsi="Calibri" w:cs="Calibri"/>
          <w:lang w:eastAsia="pl-PL"/>
        </w:rPr>
      </w:pPr>
      <w:r w:rsidRPr="00AF7873">
        <w:rPr>
          <w:rFonts w:ascii="Calibri" w:eastAsia="Times New Roman" w:hAnsi="Calibri" w:cs="Calibri"/>
          <w:lang w:eastAsia="pl-PL"/>
        </w:rPr>
        <w:t>Szanowni Państwo,</w:t>
      </w:r>
    </w:p>
    <w:p w:rsidR="00AF7873" w:rsidRPr="00AF7873" w:rsidRDefault="00AF7873" w:rsidP="00AF7873">
      <w:pPr>
        <w:spacing w:after="0" w:line="280" w:lineRule="atLeast"/>
        <w:jc w:val="both"/>
        <w:rPr>
          <w:rFonts w:ascii="Calibri" w:eastAsia="Times New Roman" w:hAnsi="Calibri" w:cs="Calibri"/>
          <w:lang w:eastAsia="pl-PL"/>
        </w:rPr>
      </w:pPr>
      <w:r w:rsidRPr="00AF7873">
        <w:rPr>
          <w:rFonts w:ascii="Calibri" w:eastAsia="Times New Roman" w:hAnsi="Calibri" w:cs="Calibri"/>
          <w:lang w:eastAsia="pl-PL"/>
        </w:rPr>
        <w:t xml:space="preserve">działając w imieniu Partii Politycznej Wiosna Roberta Biedronia z siedzibą w Gdyni (81-042) przy ul. Wejherowskiej 16 (NIP 958 169 58 23, REGON 381286805), wpisanej do ewidencji partii politycznych, prowadzonej przez Sąd Okręgowy w Warszawie, VII Wydział Cywilny Rejestrowy pod nr </w:t>
      </w:r>
      <w:proofErr w:type="spellStart"/>
      <w:r w:rsidRPr="00AF7873">
        <w:rPr>
          <w:rFonts w:ascii="Calibri" w:eastAsia="Times New Roman" w:hAnsi="Calibri" w:cs="Calibri"/>
          <w:lang w:eastAsia="pl-PL"/>
        </w:rPr>
        <w:t>EwP</w:t>
      </w:r>
      <w:proofErr w:type="spellEnd"/>
      <w:r w:rsidRPr="00AF7873">
        <w:rPr>
          <w:rFonts w:ascii="Calibri" w:eastAsia="Times New Roman" w:hAnsi="Calibri" w:cs="Calibri"/>
          <w:lang w:eastAsia="pl-PL"/>
        </w:rPr>
        <w:t xml:space="preserve"> 386, niniejszym </w:t>
      </w:r>
      <w:r w:rsidRPr="00AF7873">
        <w:rPr>
          <w:rFonts w:ascii="Calibri" w:eastAsia="Times New Roman" w:hAnsi="Calibri" w:cs="Calibri"/>
          <w:b/>
          <w:bCs/>
          <w:lang w:eastAsia="pl-PL"/>
        </w:rPr>
        <w:t xml:space="preserve">udzielamy odpowiedzi na wniosek Stowarzyszenia Sieć Obywatelska </w:t>
      </w:r>
      <w:proofErr w:type="spellStart"/>
      <w:r w:rsidRPr="00AF7873">
        <w:rPr>
          <w:rFonts w:ascii="Calibri" w:eastAsia="Times New Roman" w:hAnsi="Calibri" w:cs="Calibri"/>
          <w:b/>
          <w:bCs/>
          <w:lang w:eastAsia="pl-PL"/>
        </w:rPr>
        <w:t>Watchdog</w:t>
      </w:r>
      <w:proofErr w:type="spellEnd"/>
      <w:r w:rsidRPr="00AF7873">
        <w:rPr>
          <w:rFonts w:ascii="Calibri" w:eastAsia="Times New Roman" w:hAnsi="Calibri" w:cs="Calibri"/>
          <w:b/>
          <w:bCs/>
          <w:lang w:eastAsia="pl-PL"/>
        </w:rPr>
        <w:t xml:space="preserve"> Polska </w:t>
      </w:r>
      <w:r w:rsidRPr="00AF7873">
        <w:rPr>
          <w:rFonts w:ascii="Calibri" w:eastAsia="Times New Roman" w:hAnsi="Calibri" w:cs="Calibri"/>
          <w:lang w:eastAsia="pl-PL"/>
        </w:rPr>
        <w:t xml:space="preserve">z siedzibą w Warszawie </w:t>
      </w:r>
      <w:r w:rsidRPr="00AF7873">
        <w:rPr>
          <w:rFonts w:ascii="Calibri" w:eastAsia="Times New Roman" w:hAnsi="Calibri" w:cs="Calibri"/>
          <w:b/>
          <w:bCs/>
          <w:lang w:eastAsia="pl-PL"/>
        </w:rPr>
        <w:t>z dnia 12 lutego 2019 roku o udostępnienie</w:t>
      </w:r>
      <w:r w:rsidRPr="00AF7873">
        <w:rPr>
          <w:rFonts w:ascii="Calibri" w:eastAsia="Times New Roman" w:hAnsi="Calibri" w:cs="Calibri"/>
          <w:lang w:eastAsia="pl-PL"/>
        </w:rPr>
        <w:t xml:space="preserve"> </w:t>
      </w:r>
      <w:r w:rsidRPr="00AF7873">
        <w:rPr>
          <w:rFonts w:ascii="Calibri" w:eastAsia="Times New Roman" w:hAnsi="Calibri" w:cs="Calibri"/>
          <w:b/>
          <w:bCs/>
          <w:lang w:eastAsia="pl-PL"/>
        </w:rPr>
        <w:t>informacji publicznej dotyczącej wydatków poniesionych przez partię Wiosna Roberta Biedronia od chwili powstania Partii do dnia wykonania wniosku.</w:t>
      </w:r>
    </w:p>
    <w:p w:rsidR="00AF7873" w:rsidRPr="00AF7873" w:rsidRDefault="00AF7873" w:rsidP="00AF7873">
      <w:pPr>
        <w:spacing w:after="0" w:line="280" w:lineRule="atLeast"/>
        <w:jc w:val="both"/>
        <w:rPr>
          <w:rFonts w:ascii="Calibri" w:eastAsia="Times New Roman" w:hAnsi="Calibri" w:cs="Calibri"/>
          <w:lang w:eastAsia="pl-PL"/>
        </w:rPr>
      </w:pPr>
      <w:r w:rsidRPr="00AF7873">
        <w:rPr>
          <w:rFonts w:ascii="Calibri" w:eastAsia="Times New Roman" w:hAnsi="Calibri" w:cs="Calibri"/>
          <w:lang w:eastAsia="pl-PL"/>
        </w:rPr>
        <w:t> </w:t>
      </w:r>
    </w:p>
    <w:p w:rsidR="00AF7873" w:rsidRPr="00AF7873" w:rsidRDefault="00AF7873" w:rsidP="00AF7873">
      <w:pPr>
        <w:spacing w:after="0" w:line="280" w:lineRule="atLeast"/>
        <w:jc w:val="both"/>
        <w:rPr>
          <w:rFonts w:ascii="Calibri" w:eastAsia="Times New Roman" w:hAnsi="Calibri" w:cs="Calibri"/>
          <w:lang w:eastAsia="pl-PL"/>
        </w:rPr>
      </w:pPr>
      <w:r w:rsidRPr="00AF7873">
        <w:rPr>
          <w:rFonts w:ascii="Calibri" w:eastAsia="Times New Roman" w:hAnsi="Calibri" w:cs="Calibri"/>
          <w:lang w:eastAsia="pl-PL"/>
        </w:rPr>
        <w:t xml:space="preserve">Dla przypomnienia dnia 12 lutego 2019 roku drogą elektroniczną (e-mail) Stowarzyszenie Sieć Obywatelska </w:t>
      </w:r>
      <w:proofErr w:type="spellStart"/>
      <w:r w:rsidRPr="00AF7873">
        <w:rPr>
          <w:rFonts w:ascii="Calibri" w:eastAsia="Times New Roman" w:hAnsi="Calibri" w:cs="Calibri"/>
          <w:lang w:eastAsia="pl-PL"/>
        </w:rPr>
        <w:t>Watchdog</w:t>
      </w:r>
      <w:proofErr w:type="spellEnd"/>
      <w:r w:rsidRPr="00AF7873">
        <w:rPr>
          <w:rFonts w:ascii="Calibri" w:eastAsia="Times New Roman" w:hAnsi="Calibri" w:cs="Calibri"/>
          <w:lang w:eastAsia="pl-PL"/>
        </w:rPr>
        <w:t xml:space="preserve"> Polska zwróciła się z wnioskiem do Partii Wiosna Roberta Biedronia o udostępnienie – na podstawie przepisów art. 61 ust. 1 i 2 Konstytucji RP oraz art. 4 ust. 2 ustawy o dostępie do informacji publicznej - </w:t>
      </w:r>
      <w:r w:rsidRPr="00AF7873">
        <w:rPr>
          <w:rFonts w:ascii="Calibri" w:eastAsia="Times New Roman" w:hAnsi="Calibri" w:cs="Calibri"/>
          <w:b/>
          <w:bCs/>
          <w:lang w:eastAsia="pl-PL"/>
        </w:rPr>
        <w:t xml:space="preserve">informacji publicznej dotyczącej wydatków poniesionych przez partię: </w:t>
      </w:r>
      <w:r w:rsidRPr="00AF7873">
        <w:rPr>
          <w:rFonts w:ascii="Calibri" w:eastAsia="Times New Roman" w:hAnsi="Calibri" w:cs="Calibri"/>
          <w:lang w:eastAsia="pl-PL"/>
        </w:rPr>
        <w:t>1) wyciągów i historii rachunków bankowych partii od początku istnienia partii do dnia wykonania wniosku oraz 2) informacji o wszystkich wydatkach partii od początku istnienia partii do dnia wykonania wniosku poprzez podanie daty wydatku, kwoty, przedmiotu i na rzecz jakiego podmiotu został wykonany. Jednocześnie we wniosku wskazano, że wnioskowana informację ma zostać przesłana w formie elektronicznej albo skanów na adres email: </w:t>
      </w:r>
      <w:hyperlink r:id="rId5" w:tgtFrame="_blank" w:history="1">
        <w:r w:rsidRPr="00AF7873">
          <w:rPr>
            <w:rFonts w:ascii="Calibri" w:eastAsia="Times New Roman" w:hAnsi="Calibri" w:cs="Calibri"/>
            <w:color w:val="0000FF"/>
            <w:u w:val="single"/>
            <w:lang w:eastAsia="pl-PL"/>
          </w:rPr>
          <w:t>biurosowp@siecobywatelska.pl</w:t>
        </w:r>
      </w:hyperlink>
      <w:r w:rsidRPr="00AF7873">
        <w:rPr>
          <w:rFonts w:ascii="Calibri" w:eastAsia="Times New Roman" w:hAnsi="Calibri" w:cs="Calibri"/>
          <w:lang w:eastAsia="pl-PL"/>
        </w:rPr>
        <w:t>.</w:t>
      </w:r>
    </w:p>
    <w:p w:rsidR="00AF7873" w:rsidRPr="00AF7873" w:rsidRDefault="00AF7873" w:rsidP="00AF7873">
      <w:pPr>
        <w:spacing w:after="0" w:line="280" w:lineRule="atLeast"/>
        <w:jc w:val="both"/>
        <w:rPr>
          <w:rFonts w:ascii="Calibri" w:eastAsia="Times New Roman" w:hAnsi="Calibri" w:cs="Calibri"/>
          <w:lang w:eastAsia="pl-PL"/>
        </w:rPr>
      </w:pPr>
      <w:r w:rsidRPr="00AF7873">
        <w:rPr>
          <w:rFonts w:ascii="Calibri" w:eastAsia="Times New Roman" w:hAnsi="Calibri" w:cs="Calibri"/>
          <w:lang w:eastAsia="pl-PL"/>
        </w:rPr>
        <w:t> </w:t>
      </w:r>
    </w:p>
    <w:p w:rsidR="00AF7873" w:rsidRPr="00AF7873" w:rsidRDefault="00AF7873" w:rsidP="00AF7873">
      <w:pPr>
        <w:spacing w:after="0" w:line="280" w:lineRule="atLeast"/>
        <w:jc w:val="both"/>
        <w:rPr>
          <w:rFonts w:ascii="Calibri" w:eastAsia="Times New Roman" w:hAnsi="Calibri" w:cs="Calibri"/>
          <w:lang w:eastAsia="pl-PL"/>
        </w:rPr>
      </w:pPr>
      <w:r w:rsidRPr="00AF7873">
        <w:rPr>
          <w:rFonts w:ascii="Calibri" w:eastAsia="Times New Roman" w:hAnsi="Calibri" w:cs="Calibri"/>
          <w:lang w:eastAsia="pl-PL"/>
        </w:rPr>
        <w:t xml:space="preserve">W wykonaniu powyższego wniosku Partia Wiosna Roberta Biedronia – przy uwzględnieniu przepisów Rozporządzenia Parlamentu Europejskiego i Rady (UE) 2016/679 w sprawie ochrony osób fizycznych w związku z przetwarzaniem danych osobowych i w sprawie swobodnego przepływu takich danych oraz uchylenia dyrektywy 95/46/WE (dalej: </w:t>
      </w:r>
      <w:hyperlink r:id="rId6" w:tgtFrame="_blank" w:tooltip="RODO" w:history="1">
        <w:r w:rsidRPr="00AF7873">
          <w:rPr>
            <w:rFonts w:ascii="Calibri" w:eastAsia="Times New Roman" w:hAnsi="Calibri" w:cs="Calibri"/>
            <w:color w:val="0000FF"/>
            <w:u w:val="single"/>
            <w:lang w:eastAsia="pl-PL"/>
          </w:rPr>
          <w:t>RODO</w:t>
        </w:r>
      </w:hyperlink>
      <w:r w:rsidRPr="00AF7873">
        <w:rPr>
          <w:rFonts w:ascii="Calibri" w:eastAsia="Times New Roman" w:hAnsi="Calibri" w:cs="Calibri"/>
          <w:lang w:eastAsia="pl-PL"/>
        </w:rPr>
        <w:t xml:space="preserve">) – w załączeniu </w:t>
      </w:r>
      <w:r w:rsidRPr="00AF7873">
        <w:rPr>
          <w:rFonts w:ascii="Calibri" w:eastAsia="Times New Roman" w:hAnsi="Calibri" w:cs="Calibri"/>
          <w:b/>
          <w:bCs/>
          <w:lang w:eastAsia="pl-PL"/>
        </w:rPr>
        <w:t xml:space="preserve">przesyła drogą elektroniczną na adres </w:t>
      </w:r>
      <w:hyperlink r:id="rId7" w:tgtFrame="_blank" w:history="1">
        <w:r w:rsidRPr="00AF7873">
          <w:rPr>
            <w:rFonts w:ascii="Calibri" w:eastAsia="Times New Roman" w:hAnsi="Calibri" w:cs="Calibri"/>
            <w:color w:val="0000FF"/>
            <w:u w:val="single"/>
            <w:lang w:eastAsia="pl-PL"/>
          </w:rPr>
          <w:t>biurosowp@siecobywatelska.pl</w:t>
        </w:r>
      </w:hyperlink>
      <w:r w:rsidRPr="00AF7873">
        <w:rPr>
          <w:rFonts w:ascii="Calibri" w:eastAsia="Times New Roman" w:hAnsi="Calibri" w:cs="Calibri"/>
          <w:b/>
          <w:bCs/>
          <w:lang w:eastAsia="pl-PL"/>
        </w:rPr>
        <w:t xml:space="preserve"> w formacie pdf (skan), odpowiednio zanonimizowane</w:t>
      </w:r>
      <w:r w:rsidRPr="00AF7873">
        <w:rPr>
          <w:rFonts w:ascii="Calibri" w:eastAsia="Times New Roman" w:hAnsi="Calibri" w:cs="Calibri"/>
          <w:lang w:eastAsia="pl-PL"/>
        </w:rPr>
        <w:t>:</w:t>
      </w:r>
    </w:p>
    <w:p w:rsidR="00AF7873" w:rsidRPr="00AF7873" w:rsidRDefault="00AF7873" w:rsidP="00AF7873">
      <w:pPr>
        <w:spacing w:after="0" w:line="280" w:lineRule="atLeast"/>
        <w:ind w:left="284"/>
        <w:jc w:val="both"/>
        <w:rPr>
          <w:rFonts w:ascii="Calibri" w:eastAsia="Times New Roman" w:hAnsi="Calibri" w:cs="Calibri"/>
          <w:lang w:eastAsia="pl-PL"/>
        </w:rPr>
      </w:pPr>
      <w:r w:rsidRPr="00AF7873">
        <w:rPr>
          <w:rFonts w:ascii="Calibri" w:eastAsia="Times New Roman" w:hAnsi="Calibri" w:cs="Calibri"/>
          <w:lang w:eastAsia="pl-PL"/>
        </w:rPr>
        <w:t>1)</w:t>
      </w:r>
      <w:r w:rsidRPr="00AF7873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  </w:t>
      </w:r>
      <w:r w:rsidRPr="00AF7873">
        <w:rPr>
          <w:rFonts w:ascii="Calibri" w:eastAsia="Times New Roman" w:hAnsi="Calibri" w:cs="Calibri"/>
          <w:lang w:eastAsia="pl-PL"/>
        </w:rPr>
        <w:t>zestawienie wydatków Partii od dnia powstania Partii do dnia wykonania wniosku tj. 10 marca 2019 roku;</w:t>
      </w:r>
    </w:p>
    <w:p w:rsidR="00AF7873" w:rsidRPr="00AF7873" w:rsidRDefault="00AF7873" w:rsidP="00AF7873">
      <w:pPr>
        <w:spacing w:after="0" w:line="280" w:lineRule="atLeast"/>
        <w:ind w:left="284"/>
        <w:jc w:val="both"/>
        <w:rPr>
          <w:rFonts w:ascii="Calibri" w:eastAsia="Times New Roman" w:hAnsi="Calibri" w:cs="Calibri"/>
          <w:lang w:eastAsia="pl-PL"/>
        </w:rPr>
      </w:pPr>
      <w:r w:rsidRPr="00AF7873">
        <w:rPr>
          <w:rFonts w:ascii="Calibri" w:eastAsia="Times New Roman" w:hAnsi="Calibri" w:cs="Calibri"/>
          <w:lang w:eastAsia="pl-PL"/>
        </w:rPr>
        <w:t>2)</w:t>
      </w:r>
      <w:r w:rsidRPr="00AF7873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  </w:t>
      </w:r>
      <w:r w:rsidRPr="00AF7873">
        <w:rPr>
          <w:rFonts w:ascii="Calibri" w:eastAsia="Times New Roman" w:hAnsi="Calibri" w:cs="Calibri"/>
          <w:lang w:eastAsia="pl-PL"/>
        </w:rPr>
        <w:t>wyciągi i historie rachunków bankowych Partii we wnioskowanym zakresie (tj. wydatków) od początku istnienia Partii do dnia wykonania wniosku.</w:t>
      </w:r>
    </w:p>
    <w:p w:rsidR="00AF7873" w:rsidRPr="00AF7873" w:rsidRDefault="00AF7873" w:rsidP="00AF7873">
      <w:pPr>
        <w:spacing w:after="0" w:line="280" w:lineRule="atLeast"/>
        <w:jc w:val="both"/>
        <w:rPr>
          <w:rFonts w:ascii="Calibri" w:eastAsia="Times New Roman" w:hAnsi="Calibri" w:cs="Calibri"/>
          <w:lang w:eastAsia="pl-PL"/>
        </w:rPr>
      </w:pPr>
      <w:r w:rsidRPr="00AF7873">
        <w:rPr>
          <w:rFonts w:ascii="Calibri" w:eastAsia="Times New Roman" w:hAnsi="Calibri" w:cs="Calibri"/>
          <w:lang w:eastAsia="pl-PL"/>
        </w:rPr>
        <w:t> </w:t>
      </w:r>
    </w:p>
    <w:p w:rsidR="00AF7873" w:rsidRPr="00AF7873" w:rsidRDefault="00AF7873" w:rsidP="00AF7873">
      <w:pPr>
        <w:spacing w:after="0" w:line="280" w:lineRule="atLeast"/>
        <w:jc w:val="both"/>
        <w:rPr>
          <w:rFonts w:ascii="Calibri" w:eastAsia="Times New Roman" w:hAnsi="Calibri" w:cs="Calibri"/>
          <w:lang w:eastAsia="pl-PL"/>
        </w:rPr>
      </w:pPr>
      <w:r w:rsidRPr="00AF7873">
        <w:rPr>
          <w:rFonts w:ascii="Calibri" w:eastAsia="Times New Roman" w:hAnsi="Calibri" w:cs="Calibri"/>
          <w:lang w:eastAsia="pl-PL"/>
        </w:rPr>
        <w:t>W tym miejscu wyjaśniamy, iż:</w:t>
      </w:r>
    </w:p>
    <w:p w:rsidR="00AF7873" w:rsidRPr="00AF7873" w:rsidRDefault="00AF7873" w:rsidP="00AF7873">
      <w:pPr>
        <w:spacing w:after="0" w:line="280" w:lineRule="atLeast"/>
        <w:ind w:left="284"/>
        <w:jc w:val="both"/>
        <w:rPr>
          <w:rFonts w:ascii="Calibri" w:eastAsia="Times New Roman" w:hAnsi="Calibri" w:cs="Calibri"/>
          <w:lang w:eastAsia="pl-PL"/>
        </w:rPr>
      </w:pPr>
      <w:r w:rsidRPr="00AF7873">
        <w:rPr>
          <w:rFonts w:ascii="Wingdings" w:eastAsia="Times New Roman" w:hAnsi="Wingdings" w:cs="Calibri"/>
          <w:lang w:eastAsia="pl-PL"/>
        </w:rPr>
        <w:t></w:t>
      </w:r>
      <w:r w:rsidRPr="00AF7873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 </w:t>
      </w:r>
      <w:r w:rsidRPr="00AF7873">
        <w:rPr>
          <w:rFonts w:ascii="Calibri" w:eastAsia="Times New Roman" w:hAnsi="Calibri" w:cs="Calibri"/>
          <w:lang w:eastAsia="pl-PL"/>
        </w:rPr>
        <w:t xml:space="preserve">postanowieniem Sądu Okręgowego w Warszawie, VII Wydział Cywilny Rejestrowy do ewidencji partii politycznych została wpisana partia Kocham Polskę z siedzibą w Gdyni (nr </w:t>
      </w:r>
      <w:proofErr w:type="spellStart"/>
      <w:r w:rsidRPr="00AF7873">
        <w:rPr>
          <w:rFonts w:ascii="Calibri" w:eastAsia="Times New Roman" w:hAnsi="Calibri" w:cs="Calibri"/>
          <w:lang w:eastAsia="pl-PL"/>
        </w:rPr>
        <w:t>EwP</w:t>
      </w:r>
      <w:proofErr w:type="spellEnd"/>
      <w:r w:rsidRPr="00AF7873">
        <w:rPr>
          <w:rFonts w:ascii="Calibri" w:eastAsia="Times New Roman" w:hAnsi="Calibri" w:cs="Calibri"/>
          <w:lang w:eastAsia="pl-PL"/>
        </w:rPr>
        <w:t xml:space="preserve"> 386). Postanowieniem z dnia 11 lutego 2019 roku Sąd Okręgowy w Warszawie, VII Wydział Cywilny Rejestrowy dokonał zmiany w ewidencji partii politycznych poprzez zmianę nazwy partii na Wiosna Roberta Biedronia;</w:t>
      </w:r>
    </w:p>
    <w:p w:rsidR="00AF7873" w:rsidRPr="00AF7873" w:rsidRDefault="00AF7873" w:rsidP="00AF7873">
      <w:pPr>
        <w:spacing w:after="0" w:line="280" w:lineRule="atLeast"/>
        <w:ind w:left="284"/>
        <w:jc w:val="both"/>
        <w:rPr>
          <w:rFonts w:ascii="Calibri" w:eastAsia="Times New Roman" w:hAnsi="Calibri" w:cs="Calibri"/>
          <w:lang w:eastAsia="pl-PL"/>
        </w:rPr>
      </w:pPr>
      <w:r w:rsidRPr="00AF7873">
        <w:rPr>
          <w:rFonts w:ascii="Wingdings" w:eastAsia="Times New Roman" w:hAnsi="Wingdings" w:cs="Calibri"/>
          <w:lang w:eastAsia="pl-PL"/>
        </w:rPr>
        <w:t></w:t>
      </w:r>
      <w:r w:rsidRPr="00AF7873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 </w:t>
      </w:r>
      <w:proofErr w:type="spellStart"/>
      <w:r w:rsidRPr="00AF7873">
        <w:rPr>
          <w:rFonts w:ascii="Calibri" w:eastAsia="Times New Roman" w:hAnsi="Calibri" w:cs="Calibri"/>
          <w:lang w:eastAsia="pl-PL"/>
        </w:rPr>
        <w:t>anonimizacja</w:t>
      </w:r>
      <w:proofErr w:type="spellEnd"/>
      <w:r w:rsidRPr="00AF7873">
        <w:rPr>
          <w:rFonts w:ascii="Calibri" w:eastAsia="Times New Roman" w:hAnsi="Calibri" w:cs="Calibri"/>
          <w:lang w:eastAsia="pl-PL"/>
        </w:rPr>
        <w:t xml:space="preserve"> przekazanych danych wynika z zapewnienia przez Partię ochrony danych osobowych, stosownie do obowiązujących przepisów prawa. W świetle orzecznictwa sądów administracyjnych konieczność ochrony danych osobowych nie zwalnia organu z obowiązku udostępnienia informacji publicznej. Organ powinien wyłącznie ograniczyć dostęp do informacji </w:t>
      </w:r>
      <w:r w:rsidRPr="00AF7873">
        <w:rPr>
          <w:rFonts w:ascii="Calibri" w:eastAsia="Times New Roman" w:hAnsi="Calibri" w:cs="Calibri"/>
          <w:lang w:eastAsia="pl-PL"/>
        </w:rPr>
        <w:lastRenderedPageBreak/>
        <w:t xml:space="preserve">umożliwiających identyfikację osoby fizycznej. W praktyce oznacza to udostępnienie dokumentów odpowiednio zanonimizowanych (por. Wyrok WSA w Olsztynie z dnia 22 grudnia 2015 roku, sygn. akt II SA/OI 1179/15). </w:t>
      </w:r>
      <w:proofErr w:type="spellStart"/>
      <w:r w:rsidRPr="00AF7873">
        <w:rPr>
          <w:rFonts w:ascii="Calibri" w:eastAsia="Times New Roman" w:hAnsi="Calibri" w:cs="Calibri"/>
          <w:lang w:eastAsia="pl-PL"/>
        </w:rPr>
        <w:t>Anonimizacja</w:t>
      </w:r>
      <w:proofErr w:type="spellEnd"/>
      <w:r w:rsidRPr="00AF7873">
        <w:rPr>
          <w:rFonts w:ascii="Calibri" w:eastAsia="Times New Roman" w:hAnsi="Calibri" w:cs="Calibri"/>
          <w:lang w:eastAsia="pl-PL"/>
        </w:rPr>
        <w:t xml:space="preserve"> udostępnianej informacji polega na usunięciu z niej wyłącznie danych identyfikacyjnych w sposób uniemożliwiający wnioskodawcy ich odczytanie. Powyższy zabieg jest powszechnie uznawany za wystarczający (w rozumieniu art. 5 ust. 2 ustawy o dostępie do informacji publicznej) do zapewnienia ochrony prywatności - w tym do zapewnienia ochrony danych osobowych osoby fizycznej.</w:t>
      </w:r>
    </w:p>
    <w:p w:rsidR="00AF7873" w:rsidRPr="00AF7873" w:rsidRDefault="00AF7873" w:rsidP="00AF7873">
      <w:pPr>
        <w:spacing w:after="0" w:line="280" w:lineRule="atLeast"/>
        <w:jc w:val="both"/>
        <w:rPr>
          <w:rFonts w:ascii="Calibri" w:eastAsia="Times New Roman" w:hAnsi="Calibri" w:cs="Calibri"/>
          <w:lang w:eastAsia="pl-PL"/>
        </w:rPr>
      </w:pPr>
      <w:r w:rsidRPr="00AF7873">
        <w:rPr>
          <w:rFonts w:ascii="Calibri" w:eastAsia="Times New Roman" w:hAnsi="Calibri" w:cs="Calibri"/>
          <w:lang w:eastAsia="pl-PL"/>
        </w:rPr>
        <w:t> </w:t>
      </w:r>
    </w:p>
    <w:p w:rsidR="00AF7873" w:rsidRPr="00AF7873" w:rsidRDefault="00AF7873" w:rsidP="00AF7873">
      <w:pPr>
        <w:spacing w:after="0" w:line="280" w:lineRule="atLeast"/>
        <w:jc w:val="both"/>
        <w:rPr>
          <w:rFonts w:ascii="Calibri" w:eastAsia="Times New Roman" w:hAnsi="Calibri" w:cs="Calibri"/>
          <w:lang w:eastAsia="pl-PL"/>
        </w:rPr>
      </w:pPr>
      <w:r w:rsidRPr="00AF7873">
        <w:rPr>
          <w:rFonts w:ascii="Calibri" w:eastAsia="Times New Roman" w:hAnsi="Calibri" w:cs="Calibri"/>
          <w:sz w:val="24"/>
          <w:szCs w:val="24"/>
          <w:lang w:eastAsia="pl-PL"/>
        </w:rPr>
        <w:t> </w:t>
      </w:r>
    </w:p>
    <w:p w:rsidR="00AF7873" w:rsidRPr="00AF7873" w:rsidRDefault="00AF7873" w:rsidP="00AF7873">
      <w:pPr>
        <w:spacing w:after="0" w:line="240" w:lineRule="auto"/>
        <w:ind w:left="5103"/>
        <w:jc w:val="center"/>
        <w:rPr>
          <w:rFonts w:ascii="Calibri" w:eastAsia="Times New Roman" w:hAnsi="Calibri" w:cs="Calibri"/>
          <w:lang w:eastAsia="pl-PL"/>
        </w:rPr>
      </w:pPr>
      <w:r w:rsidRPr="00AF7873">
        <w:rPr>
          <w:rFonts w:ascii="Calibri" w:eastAsia="Times New Roman" w:hAnsi="Calibri" w:cs="Calibri"/>
          <w:i/>
          <w:iCs/>
          <w:sz w:val="24"/>
          <w:szCs w:val="24"/>
          <w:lang w:eastAsia="pl-PL"/>
        </w:rPr>
        <w:t>Gabriela Morawska-Stanecka – Wiceprezeska Zarządu</w:t>
      </w:r>
    </w:p>
    <w:p w:rsidR="00AF7873" w:rsidRPr="00AF7873" w:rsidRDefault="00AF7873" w:rsidP="00AF7873">
      <w:pPr>
        <w:spacing w:after="0" w:line="280" w:lineRule="atLeast"/>
        <w:ind w:left="5103"/>
        <w:jc w:val="center"/>
        <w:rPr>
          <w:rFonts w:ascii="Calibri" w:eastAsia="Times New Roman" w:hAnsi="Calibri" w:cs="Calibri"/>
          <w:lang w:eastAsia="pl-PL"/>
        </w:rPr>
      </w:pPr>
      <w:r w:rsidRPr="00AF7873">
        <w:rPr>
          <w:rFonts w:ascii="Calibri" w:eastAsia="Times New Roman" w:hAnsi="Calibri" w:cs="Calibri"/>
          <w:i/>
          <w:iCs/>
          <w:sz w:val="20"/>
          <w:szCs w:val="20"/>
          <w:lang w:eastAsia="pl-PL"/>
        </w:rPr>
        <w:t> </w:t>
      </w:r>
    </w:p>
    <w:p w:rsidR="00AF7873" w:rsidRPr="00AF7873" w:rsidRDefault="00AF7873" w:rsidP="00AF7873">
      <w:pPr>
        <w:spacing w:after="0" w:line="280" w:lineRule="atLeast"/>
        <w:ind w:left="5103"/>
        <w:jc w:val="center"/>
        <w:rPr>
          <w:rFonts w:ascii="Calibri" w:eastAsia="Times New Roman" w:hAnsi="Calibri" w:cs="Calibri"/>
          <w:lang w:eastAsia="pl-PL"/>
        </w:rPr>
      </w:pPr>
      <w:r w:rsidRPr="00AF7873">
        <w:rPr>
          <w:rFonts w:ascii="Calibri" w:eastAsia="Times New Roman" w:hAnsi="Calibri" w:cs="Calibri"/>
          <w:i/>
          <w:iCs/>
          <w:sz w:val="20"/>
          <w:szCs w:val="20"/>
          <w:lang w:eastAsia="pl-PL"/>
        </w:rPr>
        <w:t> </w:t>
      </w:r>
    </w:p>
    <w:p w:rsidR="00AF7873" w:rsidRPr="00AF7873" w:rsidRDefault="00AF7873" w:rsidP="00AF78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F7873" w:rsidRDefault="00AF7873" w:rsidP="00AF7873">
      <w:r w:rsidRPr="00AF787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F7873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4219575" cy="1714500"/>
            <wp:effectExtent l="0" t="0" r="0" b="0"/>
            <wp:docPr id="2" name="Obraz 2" descr="Wios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osn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57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7873">
        <w:rPr>
          <w:rFonts w:ascii="Times" w:eastAsia="Times New Roman" w:hAnsi="Times" w:cs="Times"/>
          <w:sz w:val="27"/>
          <w:szCs w:val="27"/>
          <w:lang w:eastAsia="pl-PL"/>
        </w:rPr>
        <w:br/>
      </w:r>
      <w:r w:rsidRPr="00AF7873">
        <w:rPr>
          <w:rFonts w:ascii="Times" w:eastAsia="Times New Roman" w:hAnsi="Times" w:cs="Times"/>
          <w:noProof/>
          <w:color w:val="0000FF"/>
          <w:sz w:val="27"/>
          <w:szCs w:val="27"/>
          <w:lang w:eastAsia="pl-PL"/>
        </w:rPr>
        <w:drawing>
          <wp:inline distT="0" distB="0" distL="0" distR="0">
            <wp:extent cx="4219575" cy="781050"/>
            <wp:effectExtent l="0" t="0" r="0" b="0"/>
            <wp:docPr id="1" name="Obraz 1" descr="www.wiosnabiedronia.pl">
              <a:hlinkClick xmlns:a="http://schemas.openxmlformats.org/drawingml/2006/main" r:id="rId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ww.wiosnabiedronia.pl">
                      <a:hlinkClick r:id="rId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5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F78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873"/>
    <w:rsid w:val="00AF7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ABB2EA-0B2B-41A4-9DAE-920769533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F7873"/>
    <w:rPr>
      <w:color w:val="0000FF"/>
      <w:u w:val="single"/>
    </w:rPr>
  </w:style>
  <w:style w:type="paragraph" w:customStyle="1" w:styleId="m4269762719901506768m-7592315511811955041gmail-msolistparagraph">
    <w:name w:val="m_4269762719901506768m_-7592315511811955041gmail-msolistparagraph"/>
    <w:basedOn w:val="Normalny"/>
    <w:rsid w:val="00AF7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78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78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51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83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14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mailto:biurosowp@siecobywatelska.p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amorzad.infor.pl/sektor/organizacja/rodo-2018/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biurosowp@siecobywatelska.pl" TargetMode="External"/><Relationship Id="rId10" Type="http://schemas.openxmlformats.org/officeDocument/2006/relationships/image" Target="media/image2.png"/><Relationship Id="rId4" Type="http://schemas.openxmlformats.org/officeDocument/2006/relationships/hyperlink" Target="mailto:biurosowp@siecobywatelska.pl" TargetMode="External"/><Relationship Id="rId9" Type="http://schemas.openxmlformats.org/officeDocument/2006/relationships/hyperlink" Target="https://wiosnabiedronia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608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Bójko</dc:creator>
  <cp:keywords/>
  <dc:description/>
  <cp:lastModifiedBy>Martyna Bójko</cp:lastModifiedBy>
  <cp:revision>1</cp:revision>
  <dcterms:created xsi:type="dcterms:W3CDTF">2019-03-11T13:45:00Z</dcterms:created>
  <dcterms:modified xsi:type="dcterms:W3CDTF">2019-03-11T13:45:00Z</dcterms:modified>
</cp:coreProperties>
</file>