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3C" w:rsidRPr="00FC7325" w:rsidRDefault="00917FF7" w:rsidP="00917FF7">
      <w:pPr>
        <w:rPr>
          <w:b/>
        </w:rPr>
      </w:pPr>
      <w:r w:rsidRPr="00FC7325">
        <w:rPr>
          <w:b/>
        </w:rPr>
        <w:t xml:space="preserve">Zapytaliśmy wszystkie gminy uzdrowiskowe, jak walczą u siebie ze smogiem. Czy prowadzą kontrole jakości powietrza, czy są kontrolowane przez zewnętrzne instytucje? Na co wydają opłatę uzdrowiskową? Do wysłania wniosków o informację do gmin uzdrowiskowych skłonił nas raport NIK-u z 2016 roku, wg którego aż 10 na 11 skontrolowanych uzdrowisk nie spełniało </w:t>
      </w:r>
      <w:r w:rsidR="00865235">
        <w:rPr>
          <w:b/>
        </w:rPr>
        <w:t xml:space="preserve">przewidzianych dla nich </w:t>
      </w:r>
      <w:r w:rsidRPr="00FC7325">
        <w:rPr>
          <w:b/>
        </w:rPr>
        <w:t xml:space="preserve">wymogów. </w:t>
      </w:r>
    </w:p>
    <w:p w:rsidR="00FC7325" w:rsidRDefault="00917FF7" w:rsidP="00917FF7">
      <w:r>
        <w:t xml:space="preserve">Jak wygląda </w:t>
      </w:r>
      <w:r w:rsidR="00842D3A">
        <w:t>sytuacja</w:t>
      </w:r>
      <w:r>
        <w:t xml:space="preserve"> po dwóch latach od kontroli NIK-u</w:t>
      </w:r>
      <w:r w:rsidR="00FC7325">
        <w:t>?</w:t>
      </w:r>
    </w:p>
    <w:p w:rsidR="00FC7325" w:rsidRDefault="00842D3A" w:rsidP="00FC7325">
      <w:pPr>
        <w:pStyle w:val="Akapitzlist"/>
        <w:numPr>
          <w:ilvl w:val="0"/>
          <w:numId w:val="4"/>
        </w:numPr>
      </w:pPr>
      <w:r>
        <w:t xml:space="preserve">1/3 gmin uzdrowiskowych w żaden sposób nie bada u siebie jakości powietrza. </w:t>
      </w:r>
    </w:p>
    <w:p w:rsidR="00842D3A" w:rsidRDefault="00842D3A" w:rsidP="00FC7325">
      <w:pPr>
        <w:pStyle w:val="Akapitzlist"/>
        <w:numPr>
          <w:ilvl w:val="0"/>
          <w:numId w:val="4"/>
        </w:numPr>
      </w:pPr>
      <w:r>
        <w:t>Bardzo niewiele gmin (</w:t>
      </w:r>
      <w:r>
        <w:t>4 spośród 42, które na</w:t>
      </w:r>
      <w:bookmarkStart w:id="0" w:name="_GoBack"/>
      <w:bookmarkEnd w:id="0"/>
      <w:r>
        <w:t>m odpowiedziały</w:t>
      </w:r>
      <w:r>
        <w:t xml:space="preserve">) prowadzi kontrole </w:t>
      </w:r>
      <w:r w:rsidR="00865235">
        <w:t>na terenie gminy, polegające np. na sprawdzaniu, czym palą mieszkańcy</w:t>
      </w:r>
      <w:r>
        <w:t>.</w:t>
      </w:r>
    </w:p>
    <w:p w:rsidR="002066B1" w:rsidRDefault="002066B1" w:rsidP="00FC7325">
      <w:pPr>
        <w:pStyle w:val="Akapitzlist"/>
        <w:numPr>
          <w:ilvl w:val="0"/>
          <w:numId w:val="4"/>
        </w:numPr>
      </w:pPr>
      <w:r>
        <w:t>Połowa gmin uzdrowiskowych nie była kontrolowana przez zewnętrzne instytucje, jeśli chodzi o jakość powietrza.</w:t>
      </w:r>
    </w:p>
    <w:p w:rsidR="00917FF7" w:rsidRDefault="00FC7325" w:rsidP="00FC7325">
      <w:pPr>
        <w:pStyle w:val="Akapitzlist"/>
        <w:numPr>
          <w:ilvl w:val="0"/>
          <w:numId w:val="4"/>
        </w:numPr>
      </w:pPr>
      <w:r>
        <w:t xml:space="preserve">Gminy pieniądze z opłaty uzdrowiskowej </w:t>
      </w:r>
      <w:r w:rsidR="00842D3A">
        <w:t>wolą przeznaczać na to, co cieszy oko kuracjusza – czyli rabaty, fontanny i place zabaw</w:t>
      </w:r>
      <w:r>
        <w:t xml:space="preserve"> – niż to, czy oddycha. Tylko jedna gmina w udostępnionej ewidencji wydatków miała pozycję </w:t>
      </w:r>
      <w:r w:rsidRPr="0021621B">
        <w:rPr>
          <w:i/>
        </w:rPr>
        <w:t>Program ograniczenia emisji w 2018</w:t>
      </w:r>
      <w:r>
        <w:t xml:space="preserve">. Jednak kwota, jaką </w:t>
      </w:r>
      <w:r w:rsidR="0021621B">
        <w:rPr>
          <w:rFonts w:ascii="Arial" w:hAnsi="Arial" w:cs="Arial"/>
          <w:color w:val="000000"/>
          <w:sz w:val="20"/>
          <w:szCs w:val="20"/>
        </w:rPr>
        <w:t>Goczałkowice-Zdrój</w:t>
      </w:r>
      <w:r>
        <w:t xml:space="preserve"> przeznaczył</w:t>
      </w:r>
      <w:r w:rsidR="0021621B">
        <w:t>y</w:t>
      </w:r>
      <w:r>
        <w:t xml:space="preserve"> na ten program – 16 tysięcy – każe wątpić, czy był on skuteczny.</w:t>
      </w:r>
    </w:p>
    <w:p w:rsidR="00FC7325" w:rsidRDefault="00FC7325" w:rsidP="00FC7325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FC7325">
        <w:rPr>
          <w:rFonts w:asciiTheme="minorHAnsi" w:hAnsiTheme="minorHAnsi" w:cstheme="minorHAnsi"/>
          <w:b w:val="0"/>
          <w:sz w:val="24"/>
          <w:szCs w:val="24"/>
        </w:rPr>
        <w:t>Więcej w tekście:</w:t>
      </w:r>
      <w:r w:rsidRPr="00FC7325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Pr="00FC7325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Czy w uzdrowisku </w:t>
        </w:r>
        <w:r w:rsidRPr="00FC7325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można </w:t>
        </w:r>
        <w:r w:rsidRPr="00FC7325">
          <w:rPr>
            <w:rStyle w:val="Hipercze"/>
            <w:rFonts w:asciiTheme="minorHAnsi" w:hAnsiTheme="minorHAnsi" w:cstheme="minorHAnsi"/>
            <w:sz w:val="24"/>
            <w:szCs w:val="24"/>
          </w:rPr>
          <w:t>odetchnąć świeżym powietrzem?</w:t>
        </w:r>
      </w:hyperlink>
    </w:p>
    <w:p w:rsidR="00FC7325" w:rsidRPr="00FC7325" w:rsidRDefault="00FC7325" w:rsidP="00FC7325">
      <w:pPr>
        <w:pStyle w:val="Nagwek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Kontakt: Martyna Bójko, mail: </w:t>
      </w:r>
      <w:hyperlink r:id="rId6" w:history="1">
        <w:r w:rsidRPr="00FC7325">
          <w:rPr>
            <w:rStyle w:val="Hipercze"/>
            <w:rFonts w:asciiTheme="minorHAnsi" w:hAnsiTheme="minorHAnsi" w:cstheme="minorHAnsi"/>
            <w:sz w:val="24"/>
            <w:szCs w:val="24"/>
          </w:rPr>
          <w:t>martyna.bojko@siecobywatelska.pl</w:t>
        </w:r>
      </w:hyperlink>
      <w:r>
        <w:rPr>
          <w:rStyle w:val="gi"/>
        </w:rPr>
        <w:t xml:space="preserve">, </w:t>
      </w:r>
      <w:r w:rsidRPr="00FC7325">
        <w:rPr>
          <w:rStyle w:val="gi"/>
          <w:sz w:val="24"/>
          <w:szCs w:val="24"/>
        </w:rPr>
        <w:t xml:space="preserve">tel. </w:t>
      </w:r>
      <w:r w:rsidRPr="00FC7325">
        <w:rPr>
          <w:sz w:val="24"/>
          <w:szCs w:val="24"/>
        </w:rPr>
        <w:t>667 828 484</w:t>
      </w:r>
    </w:p>
    <w:p w:rsidR="00FC7325" w:rsidRPr="00917FF7" w:rsidRDefault="00FC7325" w:rsidP="00917FF7"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</w:p>
    <w:sectPr w:rsidR="00FC7325" w:rsidRPr="0091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3535"/>
    <w:multiLevelType w:val="hybridMultilevel"/>
    <w:tmpl w:val="EC6A6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9C"/>
    <w:rsid w:val="002066B1"/>
    <w:rsid w:val="0021621B"/>
    <w:rsid w:val="003E419C"/>
    <w:rsid w:val="003E58A1"/>
    <w:rsid w:val="006A3B7D"/>
    <w:rsid w:val="00842D3A"/>
    <w:rsid w:val="00865235"/>
    <w:rsid w:val="00917FF7"/>
    <w:rsid w:val="00C52D84"/>
    <w:rsid w:val="00EC463D"/>
    <w:rsid w:val="00FC7325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A9F3"/>
  <w15:chartTrackingRefBased/>
  <w15:docId w15:val="{670A8488-63FF-4B7D-8027-283B134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C7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73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C73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3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7325"/>
    <w:pPr>
      <w:ind w:left="720"/>
      <w:contextualSpacing/>
    </w:pPr>
  </w:style>
  <w:style w:type="character" w:customStyle="1" w:styleId="gi">
    <w:name w:val="gi"/>
    <w:basedOn w:val="Domylnaczcionkaakapitu"/>
    <w:rsid w:val="00FC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a.bojko@siecobywatelska.pl" TargetMode="External"/><Relationship Id="rId5" Type="http://schemas.openxmlformats.org/officeDocument/2006/relationships/hyperlink" Target="https://siecobywatelska.pl/czy-w-uzdrowisku-da-sie-odetchnac-swiezym-powietrz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2019-04-16T08:19:00Z</dcterms:created>
  <dcterms:modified xsi:type="dcterms:W3CDTF">2019-04-16T08:19:00Z</dcterms:modified>
</cp:coreProperties>
</file>