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8D" w:rsidRDefault="00F5438D" w:rsidP="00F5438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F5496"/>
          <w:sz w:val="24"/>
          <w:szCs w:val="24"/>
          <w:lang w:eastAsia="pl-PL"/>
        </w:rPr>
      </w:pPr>
      <w:r w:rsidRPr="00F5438D">
        <w:rPr>
          <w:rFonts w:ascii="Calibri" w:eastAsia="Times New Roman" w:hAnsi="Calibri" w:cs="Calibri"/>
          <w:color w:val="2F5496"/>
          <w:sz w:val="24"/>
          <w:szCs w:val="24"/>
          <w:lang w:eastAsia="pl-PL"/>
        </w:rPr>
        <w:t>Z kim spotyka się Prezes Trybunału Konstytucyjnego?</w:t>
      </w:r>
      <w:bookmarkStart w:id="0" w:name="_GoBack"/>
      <w:bookmarkEnd w:id="0"/>
    </w:p>
    <w:p w:rsidR="00F5438D" w:rsidRPr="00F5438D" w:rsidRDefault="00F5438D" w:rsidP="00F54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38D">
        <w:rPr>
          <w:rFonts w:ascii="Calibri" w:eastAsia="Times New Roman" w:hAnsi="Calibri" w:cs="Calibri"/>
          <w:color w:val="2F5496"/>
          <w:sz w:val="24"/>
          <w:szCs w:val="24"/>
          <w:lang w:eastAsia="pl-PL"/>
        </w:rPr>
        <w:t xml:space="preserve">Dostępność informacji o tym, z kim się spotykają osoby pełniące funkcje publiczne i mające wpływ na ważne decyzje w państwie, ma kluczowe znaczenie dla przeciwdziałania niepożądanym praktykom w demokracji. Przykładem niepokojących zjawisk są opisane przez </w:t>
      </w:r>
      <w:hyperlink r:id="rId4" w:history="1">
        <w:r w:rsidRPr="00F5438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Gazetę Wyborczą</w:t>
        </w:r>
      </w:hyperlink>
      <w:r w:rsidRPr="00F5438D">
        <w:rPr>
          <w:rFonts w:ascii="Calibri" w:eastAsia="Times New Roman" w:hAnsi="Calibri" w:cs="Calibri"/>
          <w:color w:val="2F5496"/>
          <w:sz w:val="24"/>
          <w:szCs w:val="24"/>
          <w:lang w:eastAsia="pl-PL"/>
        </w:rPr>
        <w:t xml:space="preserve"> spotkania szefa partii politycznej, Premiera i Prezes Trybunału Konstytucyjnego.</w:t>
      </w:r>
    </w:p>
    <w:p w:rsidR="00F5438D" w:rsidRPr="00F5438D" w:rsidRDefault="00F5438D" w:rsidP="00F5438D">
      <w:pPr>
        <w:spacing w:before="4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438D">
        <w:rPr>
          <w:rFonts w:ascii="Calibri" w:eastAsia="Times New Roman" w:hAnsi="Calibri" w:cs="Calibri"/>
          <w:b/>
          <w:bCs/>
          <w:color w:val="2F5496"/>
          <w:sz w:val="24"/>
          <w:szCs w:val="24"/>
          <w:lang w:eastAsia="pl-PL"/>
        </w:rPr>
        <w:t xml:space="preserve">18 czerwca (godz. 12.50, sala G, </w:t>
      </w:r>
      <w:proofErr w:type="gramStart"/>
      <w:r w:rsidRPr="00F5438D">
        <w:rPr>
          <w:rFonts w:ascii="Calibri" w:eastAsia="Times New Roman" w:hAnsi="Calibri" w:cs="Calibri"/>
          <w:b/>
          <w:bCs/>
          <w:color w:val="2F5496"/>
          <w:sz w:val="24"/>
          <w:szCs w:val="24"/>
          <w:lang w:eastAsia="pl-PL"/>
        </w:rPr>
        <w:t>sygn..</w:t>
      </w:r>
      <w:proofErr w:type="gramEnd"/>
      <w:r w:rsidRPr="00F5438D">
        <w:rPr>
          <w:rFonts w:ascii="Calibri" w:eastAsia="Times New Roman" w:hAnsi="Calibri" w:cs="Calibri"/>
          <w:b/>
          <w:bCs/>
          <w:color w:val="2F5496"/>
          <w:sz w:val="24"/>
          <w:szCs w:val="24"/>
          <w:lang w:eastAsia="pl-PL"/>
        </w:rPr>
        <w:t xml:space="preserve"> I OSK 2893/18) Naczelny Sąd Administracyjny wypowie się o jawności kalendarza Prezes TK w sprawie zainicjowanej w lipcu 2017 r. wnioskiem o informację publiczną Sieci Obywatelskiej </w:t>
      </w:r>
      <w:proofErr w:type="spellStart"/>
      <w:r w:rsidRPr="00F5438D">
        <w:rPr>
          <w:rFonts w:ascii="Calibri" w:eastAsia="Times New Roman" w:hAnsi="Calibri" w:cs="Calibri"/>
          <w:b/>
          <w:bCs/>
          <w:color w:val="2F5496"/>
          <w:sz w:val="24"/>
          <w:szCs w:val="24"/>
          <w:lang w:eastAsia="pl-PL"/>
        </w:rPr>
        <w:t>Watchdog</w:t>
      </w:r>
      <w:proofErr w:type="spellEnd"/>
      <w:r w:rsidRPr="00F5438D">
        <w:rPr>
          <w:rFonts w:ascii="Calibri" w:eastAsia="Times New Roman" w:hAnsi="Calibri" w:cs="Calibri"/>
          <w:b/>
          <w:bCs/>
          <w:color w:val="2F5496"/>
          <w:sz w:val="24"/>
          <w:szCs w:val="24"/>
          <w:lang w:eastAsia="pl-PL"/>
        </w:rPr>
        <w:t xml:space="preserve"> Polska. </w:t>
      </w:r>
    </w:p>
    <w:p w:rsidR="00F5438D" w:rsidRPr="00F5438D" w:rsidRDefault="00F5438D" w:rsidP="00F54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5438D">
        <w:rPr>
          <w:rFonts w:ascii="Calibri" w:eastAsia="Times New Roman" w:hAnsi="Calibri" w:cs="Calibri"/>
          <w:sz w:val="24"/>
          <w:szCs w:val="24"/>
          <w:lang w:eastAsia="pl-PL"/>
        </w:rPr>
        <w:t xml:space="preserve">Więcej w tekście: </w:t>
      </w:r>
      <w:hyperlink r:id="rId5" w:history="1">
        <w:r w:rsidRPr="00F5438D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Z kim spotyka się Prezes Trybunału Konstytucyjnego? O jawności kalendarzy wypowie się Naczelny Sąd Administracyjny</w:t>
        </w:r>
      </w:hyperlink>
      <w:r w:rsidRPr="00F5438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F5438D" w:rsidRPr="00F5438D" w:rsidRDefault="00F5438D" w:rsidP="00F543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38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Kontakt: </w:t>
      </w:r>
      <w:r w:rsidRPr="00F5438D">
        <w:rPr>
          <w:rFonts w:ascii="Calibri" w:eastAsia="Times New Roman" w:hAnsi="Calibri" w:cs="Calibri"/>
          <w:sz w:val="24"/>
          <w:szCs w:val="24"/>
          <w:lang w:eastAsia="pl-PL"/>
        </w:rPr>
        <w:t xml:space="preserve">Szymon Osowski, mail: </w:t>
      </w:r>
      <w:hyperlink r:id="rId6" w:tgtFrame="_blank" w:history="1">
        <w:r w:rsidRPr="00F5438D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szymon.osowski@siecobywatelska.pl</w:t>
        </w:r>
      </w:hyperlink>
      <w:r w:rsidRPr="00F5438D">
        <w:rPr>
          <w:rFonts w:ascii="Calibri" w:eastAsia="Times New Roman" w:hAnsi="Calibri" w:cs="Calibri"/>
          <w:sz w:val="24"/>
          <w:szCs w:val="24"/>
          <w:lang w:eastAsia="pl-PL"/>
        </w:rPr>
        <w:t xml:space="preserve">, tel. </w:t>
      </w:r>
      <w:r w:rsidRPr="00F5438D">
        <w:rPr>
          <w:rFonts w:ascii="Calibri" w:eastAsia="Times New Roman" w:hAnsi="Calibri" w:cs="Calibri"/>
          <w:lang w:eastAsia="pl-PL"/>
        </w:rPr>
        <w:t>605 360 190</w:t>
      </w:r>
    </w:p>
    <w:p w:rsidR="00F5438D" w:rsidRPr="00F5438D" w:rsidRDefault="00F5438D" w:rsidP="00F543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38D">
        <w:rPr>
          <w:rFonts w:ascii="Calibri" w:eastAsia="Times New Roman" w:hAnsi="Calibri" w:cs="Calibri"/>
          <w:lang w:eastAsia="pl-PL"/>
        </w:rPr>
        <w:t xml:space="preserve">Sieć Obywatelska </w:t>
      </w:r>
      <w:proofErr w:type="spellStart"/>
      <w:r w:rsidRPr="00F5438D">
        <w:rPr>
          <w:rFonts w:ascii="Calibri" w:eastAsia="Times New Roman" w:hAnsi="Calibri" w:cs="Calibri"/>
          <w:lang w:eastAsia="pl-PL"/>
        </w:rPr>
        <w:t>Watchdog</w:t>
      </w:r>
      <w:proofErr w:type="spellEnd"/>
      <w:r w:rsidRPr="00F5438D">
        <w:rPr>
          <w:rFonts w:ascii="Calibri" w:eastAsia="Times New Roman" w:hAnsi="Calibri" w:cs="Calibri"/>
          <w:lang w:eastAsia="pl-PL"/>
        </w:rPr>
        <w:t xml:space="preserve"> Polska</w:t>
      </w:r>
    </w:p>
    <w:p w:rsidR="00463DD2" w:rsidRPr="00F5438D" w:rsidRDefault="00463DD2" w:rsidP="00F5438D"/>
    <w:sectPr w:rsidR="00463DD2" w:rsidRPr="00F5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D2"/>
    <w:rsid w:val="00463DD2"/>
    <w:rsid w:val="007605D6"/>
    <w:rsid w:val="00F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0E98"/>
  <w15:chartTrackingRefBased/>
  <w15:docId w15:val="{338322C8-2495-4DB1-97EE-0C1ADEBB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54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543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43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543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5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4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m.siecobywatelska.pl/web-data/plugins/civicrm/civicrm/extern/url.php?u=3191&amp;qid=222153" TargetMode="External"/><Relationship Id="rId5" Type="http://schemas.openxmlformats.org/officeDocument/2006/relationships/hyperlink" Target="https://siecobywatelska.pl/z-kim-spotyka-sie-prezes-i-wiceprezes-trybunalu-konstytucyjnego-o-jawnosc-kalendarzy-wypowie-sie-naczelny-sad-administracyjny/" TargetMode="External"/><Relationship Id="rId4" Type="http://schemas.openxmlformats.org/officeDocument/2006/relationships/hyperlink" Target="http://wyborcza.pl/7,75398,24815201,centrum-dowodzenia-w-domu-przylebskiej-ujawniamy-sekretne-spotkani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2019-07-08T17:02:00Z</dcterms:created>
  <dcterms:modified xsi:type="dcterms:W3CDTF">2019-07-10T21:20:00Z</dcterms:modified>
</cp:coreProperties>
</file>