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Tezę zdania odrębnego podzieliłem na sześć krótkich części.</w:t>
      </w:r>
    </w:p>
    <w:p w14:paraId="00000002" w14:textId="77777777" w:rsidR="00D67F64" w:rsidRPr="00C72227" w:rsidRDefault="00D67F64">
      <w:pPr>
        <w:rPr>
          <w:rFonts w:asciiTheme="majorHAnsi" w:hAnsiTheme="majorHAnsi" w:cstheme="majorHAnsi"/>
          <w:sz w:val="24"/>
          <w:szCs w:val="24"/>
        </w:rPr>
      </w:pPr>
    </w:p>
    <w:p w14:paraId="00000003" w14:textId="77777777" w:rsidR="00D67F64" w:rsidRPr="00C72227" w:rsidRDefault="00A86DB1">
      <w:pPr>
        <w:rPr>
          <w:rFonts w:asciiTheme="majorHAnsi" w:hAnsiTheme="majorHAnsi" w:cstheme="majorHAnsi"/>
          <w:b/>
          <w:bCs/>
          <w:sz w:val="24"/>
          <w:szCs w:val="24"/>
        </w:rPr>
      </w:pPr>
      <w:r w:rsidRPr="00C72227">
        <w:rPr>
          <w:rFonts w:asciiTheme="majorHAnsi" w:hAnsiTheme="majorHAnsi" w:cstheme="majorHAnsi"/>
          <w:b/>
          <w:bCs/>
          <w:sz w:val="24"/>
          <w:szCs w:val="24"/>
        </w:rPr>
        <w:t>I.</w:t>
      </w:r>
    </w:p>
    <w:p w14:paraId="00000004" w14:textId="240AF365"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Uważam, że życie ludzkie powstaje w momencie poczęcia. Prawo do życia jest prawem przyrodzonym każdego człowieka. Obowiązkiem państwa jest podejmowanie skutecznych działań na rzecz ochrony życia każdego człowieka, także w fazie prenatalnej, bez względu na koszty ekonomiczne. Aborcja bez względu na przyczyny jest pozbawieniem życia człowieka. Moje poglądy w powyższych sprawach zostały ukształtowane przez naukę społeczną i doktrynę kościoła katolickiego. I o ile wolno mi to oceniać, są z nimi w pełni zgodne. Obejmując urząd sędziego Trybunału Konstytucyjnego</w:t>
      </w:r>
      <w:r w:rsidR="00C72227">
        <w:rPr>
          <w:rFonts w:asciiTheme="majorHAnsi" w:hAnsiTheme="majorHAnsi" w:cstheme="majorHAnsi"/>
          <w:sz w:val="24"/>
          <w:szCs w:val="24"/>
        </w:rPr>
        <w:t>,</w:t>
      </w:r>
      <w:r w:rsidRPr="00C72227">
        <w:rPr>
          <w:rFonts w:asciiTheme="majorHAnsi" w:hAnsiTheme="majorHAnsi" w:cstheme="majorHAnsi"/>
          <w:sz w:val="24"/>
          <w:szCs w:val="24"/>
        </w:rPr>
        <w:t xml:space="preserve"> ślubowałem: przy wykonywaniu powierzonych mi obowiązków sędziego trybunału konstytucyjnego, służyć wiernie Narodowi, stać na straży Konstytucji</w:t>
      </w:r>
      <w:r w:rsidR="00C72227">
        <w:rPr>
          <w:rFonts w:asciiTheme="majorHAnsi" w:hAnsiTheme="majorHAnsi" w:cstheme="majorHAnsi"/>
          <w:sz w:val="24"/>
          <w:szCs w:val="24"/>
        </w:rPr>
        <w:t>,</w:t>
      </w:r>
      <w:r w:rsidRPr="00C72227">
        <w:rPr>
          <w:rFonts w:asciiTheme="majorHAnsi" w:hAnsiTheme="majorHAnsi" w:cstheme="majorHAnsi"/>
          <w:sz w:val="24"/>
          <w:szCs w:val="24"/>
        </w:rPr>
        <w:t xml:space="preserve"> a powierzone mi obowiązki wypełniać bezstronnie i z najwyższą starannością (artykuł 5 ustęp 5 ustawy o Trybunale Konstytucyjnym z 1997 roku). U schyłku mojej kadencji rota powyższego ślubowania nie pozwala mi zaakceptować proponowanego rozstrzygnięcia, które dotyczy adekwatnej prawnej reakcji na dramatyczną sytuację osobistą w moich współobywateli. Konstytucja zobowiązuje mnie bowiem do ochrony praw, także osób </w:t>
      </w:r>
      <w:r w:rsidR="00C72227" w:rsidRPr="00C72227">
        <w:rPr>
          <w:rFonts w:asciiTheme="majorHAnsi" w:hAnsiTheme="majorHAnsi" w:cstheme="majorHAnsi"/>
          <w:sz w:val="24"/>
          <w:szCs w:val="24"/>
        </w:rPr>
        <w:t>niepodzielających</w:t>
      </w:r>
      <w:r w:rsidRPr="00C72227">
        <w:rPr>
          <w:rFonts w:asciiTheme="majorHAnsi" w:hAnsiTheme="majorHAnsi" w:cstheme="majorHAnsi"/>
          <w:sz w:val="24"/>
          <w:szCs w:val="24"/>
        </w:rPr>
        <w:t xml:space="preserve"> moich poglądów. </w:t>
      </w:r>
    </w:p>
    <w:p w14:paraId="00000005" w14:textId="77777777" w:rsidR="00D67F64" w:rsidRPr="00C72227" w:rsidRDefault="00D67F64">
      <w:pPr>
        <w:rPr>
          <w:rFonts w:asciiTheme="majorHAnsi" w:hAnsiTheme="majorHAnsi" w:cstheme="majorHAnsi"/>
          <w:sz w:val="24"/>
          <w:szCs w:val="24"/>
        </w:rPr>
      </w:pPr>
    </w:p>
    <w:p w14:paraId="00000006" w14:textId="53283046"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 xml:space="preserve">Uważam, że kobietom w ciąży i ich rodzinom, które otrzymują informacje o ciężkich i nieuleczalnych chorobach dziecka, należy się szacunek, współczucie i wsparcie. Mówię to nie tylko jako Leon </w:t>
      </w:r>
      <w:proofErr w:type="spellStart"/>
      <w:r w:rsidRPr="00C72227">
        <w:rPr>
          <w:rFonts w:asciiTheme="majorHAnsi" w:hAnsiTheme="majorHAnsi" w:cstheme="majorHAnsi"/>
          <w:sz w:val="24"/>
          <w:szCs w:val="24"/>
        </w:rPr>
        <w:t>Kieres</w:t>
      </w:r>
      <w:proofErr w:type="spellEnd"/>
      <w:r w:rsidRPr="00C72227">
        <w:rPr>
          <w:rFonts w:asciiTheme="majorHAnsi" w:hAnsiTheme="majorHAnsi" w:cstheme="majorHAnsi"/>
          <w:sz w:val="24"/>
          <w:szCs w:val="24"/>
        </w:rPr>
        <w:t xml:space="preserve"> - osoba prywatna, ale także Leon </w:t>
      </w:r>
      <w:proofErr w:type="spellStart"/>
      <w:r w:rsidRPr="00C72227">
        <w:rPr>
          <w:rFonts w:asciiTheme="majorHAnsi" w:hAnsiTheme="majorHAnsi" w:cstheme="majorHAnsi"/>
          <w:sz w:val="24"/>
          <w:szCs w:val="24"/>
        </w:rPr>
        <w:t>Kieres</w:t>
      </w:r>
      <w:proofErr w:type="spellEnd"/>
      <w:r w:rsidRPr="00C72227">
        <w:rPr>
          <w:rFonts w:asciiTheme="majorHAnsi" w:hAnsiTheme="majorHAnsi" w:cstheme="majorHAnsi"/>
          <w:sz w:val="24"/>
          <w:szCs w:val="24"/>
        </w:rPr>
        <w:t xml:space="preserve"> obywatel i Leon </w:t>
      </w:r>
      <w:proofErr w:type="spellStart"/>
      <w:r w:rsidRPr="00C72227">
        <w:rPr>
          <w:rFonts w:asciiTheme="majorHAnsi" w:hAnsiTheme="majorHAnsi" w:cstheme="majorHAnsi"/>
          <w:sz w:val="24"/>
          <w:szCs w:val="24"/>
        </w:rPr>
        <w:t>Kieres</w:t>
      </w:r>
      <w:proofErr w:type="spellEnd"/>
      <w:r w:rsidRPr="00C72227">
        <w:rPr>
          <w:rFonts w:asciiTheme="majorHAnsi" w:hAnsiTheme="majorHAnsi" w:cstheme="majorHAnsi"/>
          <w:sz w:val="24"/>
          <w:szCs w:val="24"/>
        </w:rPr>
        <w:t xml:space="preserve"> sędzia Trybunału Konstytucyjnego. Moje stanowisko w niniejszej sprawie sprowadza się w zasadzie do dwóch stwierdzeń. </w:t>
      </w:r>
    </w:p>
    <w:p w14:paraId="00000007" w14:textId="77777777" w:rsidR="00D67F64" w:rsidRPr="00C72227" w:rsidRDefault="00D67F64">
      <w:pPr>
        <w:rPr>
          <w:rFonts w:asciiTheme="majorHAnsi" w:hAnsiTheme="majorHAnsi" w:cstheme="majorHAnsi"/>
          <w:sz w:val="24"/>
          <w:szCs w:val="24"/>
        </w:rPr>
      </w:pPr>
    </w:p>
    <w:p w14:paraId="00000008" w14:textId="3014ACC2"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 xml:space="preserve">Po pierwsze uważam, że postępowanie w niniejszej sprawie powinno zostać umorzone w całości, ze względu na toczące się od 3 lat w parlamencie prace nad obywatelskim projektem ustawy o zmianie ustawy aborcyjnej, zawartym obecnie w druku sejmowym numer 36, IX kadencja Sejmu oraz dotychczasową praktykę postępowania z podobnymi inicjatywami. Do Sejmu w latach 2011-2020 wpłynęło kilka projektów zaostrzenia przepisów aborcyjnych, które były konsekwentnie odrzucane w pierwszym lub drugim czytaniu. Moim zdaniem, negatywna ocena projektów zmian zaskarżonej ustawy lub zwłoka w ich rozpoznawaniu przez sejm oznacza świadome zaniechanie ustawodawcy, który chce utrzymania dotychczasowych zasad przerywania ciąży. Tego typu decyzję nie podlegają zaś kontroli Trybunału. </w:t>
      </w:r>
    </w:p>
    <w:p w14:paraId="00000009" w14:textId="77777777" w:rsidR="00D67F64" w:rsidRPr="00C72227" w:rsidRDefault="00D67F64">
      <w:pPr>
        <w:rPr>
          <w:rFonts w:asciiTheme="majorHAnsi" w:hAnsiTheme="majorHAnsi" w:cstheme="majorHAnsi"/>
          <w:sz w:val="24"/>
          <w:szCs w:val="24"/>
        </w:rPr>
      </w:pPr>
    </w:p>
    <w:p w14:paraId="0000000A" w14:textId="2B012EF5"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 xml:space="preserve">Po drugie moja argumentacja idzie inną drogą niż argumentacja Trybunału, którą szanuję, która doprowadziła do stwierdzenia niezgodności artykuł 4a ustęp 1 punkt 2 zaskarżonej ustawy z </w:t>
      </w:r>
      <w:r w:rsidR="00C72227">
        <w:rPr>
          <w:rFonts w:asciiTheme="majorHAnsi" w:hAnsiTheme="majorHAnsi" w:cstheme="majorHAnsi"/>
          <w:sz w:val="24"/>
          <w:szCs w:val="24"/>
        </w:rPr>
        <w:t>K</w:t>
      </w:r>
      <w:r w:rsidRPr="00C72227">
        <w:rPr>
          <w:rFonts w:asciiTheme="majorHAnsi" w:hAnsiTheme="majorHAnsi" w:cstheme="majorHAnsi"/>
          <w:sz w:val="24"/>
          <w:szCs w:val="24"/>
        </w:rPr>
        <w:t xml:space="preserve">onstytucją. Moja perspektywa analizy Konstytucji, w szczególności przekonała mnie do przyjęcia założenia, że artykuł 30 i artykuł 38 Konstytucji mogą być różnie interpretowane, a wynikające z nich obowiązki są adresowane przede wszystkim do państwa, a nie tylko do obywateli. W dalszej części ustnych motywów mojego zdania </w:t>
      </w:r>
      <w:r w:rsidRPr="00C72227">
        <w:rPr>
          <w:rFonts w:asciiTheme="majorHAnsi" w:hAnsiTheme="majorHAnsi" w:cstheme="majorHAnsi"/>
          <w:sz w:val="24"/>
          <w:szCs w:val="24"/>
        </w:rPr>
        <w:lastRenderedPageBreak/>
        <w:t xml:space="preserve">odrębnego, skupię się na uzasadnieniem tych dwóch tez, a następnie krótko odniosę się do skutków wyroku i sformułuję postulaty </w:t>
      </w:r>
      <w:r w:rsidRPr="00C72227">
        <w:rPr>
          <w:rFonts w:asciiTheme="majorHAnsi" w:hAnsiTheme="majorHAnsi" w:cstheme="majorHAnsi"/>
          <w:i/>
          <w:sz w:val="24"/>
          <w:szCs w:val="24"/>
        </w:rPr>
        <w:t xml:space="preserve">de lege </w:t>
      </w:r>
      <w:proofErr w:type="spellStart"/>
      <w:r w:rsidRPr="00C72227">
        <w:rPr>
          <w:rFonts w:asciiTheme="majorHAnsi" w:hAnsiTheme="majorHAnsi" w:cstheme="majorHAnsi"/>
          <w:i/>
          <w:sz w:val="24"/>
          <w:szCs w:val="24"/>
        </w:rPr>
        <w:t>ferenda</w:t>
      </w:r>
      <w:proofErr w:type="spellEnd"/>
      <w:r w:rsidRPr="00C72227">
        <w:rPr>
          <w:rFonts w:asciiTheme="majorHAnsi" w:hAnsiTheme="majorHAnsi" w:cstheme="majorHAnsi"/>
          <w:sz w:val="24"/>
          <w:szCs w:val="24"/>
        </w:rPr>
        <w:t xml:space="preserve">. </w:t>
      </w:r>
    </w:p>
    <w:p w14:paraId="0000000B" w14:textId="77777777" w:rsidR="00D67F64" w:rsidRPr="00C72227" w:rsidRDefault="00D67F64">
      <w:pPr>
        <w:rPr>
          <w:rFonts w:asciiTheme="majorHAnsi" w:hAnsiTheme="majorHAnsi" w:cstheme="majorHAnsi"/>
          <w:sz w:val="24"/>
          <w:szCs w:val="24"/>
        </w:rPr>
      </w:pPr>
    </w:p>
    <w:p w14:paraId="0000000C" w14:textId="77777777" w:rsidR="00D67F64" w:rsidRPr="00C72227" w:rsidRDefault="00A86DB1">
      <w:pPr>
        <w:rPr>
          <w:rFonts w:asciiTheme="majorHAnsi" w:hAnsiTheme="majorHAnsi" w:cstheme="majorHAnsi"/>
          <w:b/>
          <w:sz w:val="24"/>
          <w:szCs w:val="24"/>
        </w:rPr>
      </w:pPr>
      <w:r w:rsidRPr="00C72227">
        <w:rPr>
          <w:rFonts w:asciiTheme="majorHAnsi" w:hAnsiTheme="majorHAnsi" w:cstheme="majorHAnsi"/>
          <w:b/>
          <w:sz w:val="24"/>
          <w:szCs w:val="24"/>
        </w:rPr>
        <w:t>II.</w:t>
      </w:r>
    </w:p>
    <w:p w14:paraId="0000000D" w14:textId="77777777" w:rsidR="00D67F64" w:rsidRPr="00C72227" w:rsidRDefault="00A86DB1">
      <w:pPr>
        <w:rPr>
          <w:rFonts w:asciiTheme="majorHAnsi" w:hAnsiTheme="majorHAnsi" w:cstheme="majorHAnsi"/>
          <w:b/>
          <w:sz w:val="24"/>
          <w:szCs w:val="24"/>
        </w:rPr>
      </w:pPr>
      <w:r w:rsidRPr="00C72227">
        <w:rPr>
          <w:rFonts w:asciiTheme="majorHAnsi" w:hAnsiTheme="majorHAnsi" w:cstheme="majorHAnsi"/>
          <w:b/>
          <w:sz w:val="24"/>
          <w:szCs w:val="24"/>
        </w:rPr>
        <w:t xml:space="preserve">Niedopuszczalność orzekania merytorycznego </w:t>
      </w:r>
    </w:p>
    <w:p w14:paraId="0000000E" w14:textId="6A750197"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 xml:space="preserve">Rozpocznę od przedstawienie argumentów przemawiających moim zdaniem za koniecznością umorzenia postępowania. Już z samej Konstytucji wynika, że Trybunał Konstytucyjny działa wyłącznie na wniosek uprawnionego podmiotu i ma obowiązek rozpoznać wszystkie wniesione do niego sprawy. Nie zawsze oznacza to jednak merytoryczną ocenę zaskarżonych przepisów. Ustawa o organizacji trybunału konstytucyjnego wyraźnie wskazuje, że jeżeli w danym wypadku wydanie wyroku jest niedopuszczalne, postępowanie należy umorzyć. Moim zdaniem, taka właśnie sytuacja zachodzi w niniejszej sprawie. </w:t>
      </w:r>
      <w:r w:rsidRPr="00C72227">
        <w:rPr>
          <w:rFonts w:asciiTheme="majorHAnsi" w:hAnsiTheme="majorHAnsi" w:cstheme="majorHAnsi"/>
          <w:b/>
          <w:sz w:val="24"/>
          <w:szCs w:val="24"/>
        </w:rPr>
        <w:t>Rozpatrywany dziś wniosek został złożony przez 118 posłów reprezentujących większość parlamentarną. Mieli oni wielokrotnie możliwość uchylenia zaskarżonych przepisów w drodze legislacyjnej</w:t>
      </w:r>
      <w:r w:rsidRPr="00C72227">
        <w:rPr>
          <w:rFonts w:asciiTheme="majorHAnsi" w:hAnsiTheme="majorHAnsi" w:cstheme="majorHAnsi"/>
          <w:sz w:val="24"/>
          <w:szCs w:val="24"/>
        </w:rPr>
        <w:t>. Od 30 listopada 2017 roku na decyzję parlamentarzystów czeka obywatelski projekt ustawy przewidujący likwidację możliwości dokonania aborcji w wypadku ciężkiego i nieodwracalnego upośledzenia płodu albo nieuleczalnej choroby zagrażającej jego życiu (druk sejmowy nr 36 z 16 kwietnia 2016/2017? roku)</w:t>
      </w:r>
      <w:r w:rsidR="006641A5">
        <w:rPr>
          <w:rFonts w:asciiTheme="majorHAnsi" w:hAnsiTheme="majorHAnsi" w:cstheme="majorHAnsi"/>
          <w:sz w:val="24"/>
          <w:szCs w:val="24"/>
        </w:rPr>
        <w:t xml:space="preserve"> </w:t>
      </w:r>
      <w:r w:rsidR="006641A5">
        <w:t>[22 listopada 2019 - przyp. red]</w:t>
      </w:r>
      <w:bookmarkStart w:id="0" w:name="_GoBack"/>
      <w:bookmarkEnd w:id="0"/>
      <w:r w:rsidRPr="00C72227">
        <w:rPr>
          <w:rFonts w:asciiTheme="majorHAnsi" w:hAnsiTheme="majorHAnsi" w:cstheme="majorHAnsi"/>
          <w:sz w:val="24"/>
          <w:szCs w:val="24"/>
        </w:rPr>
        <w:t xml:space="preserve">. </w:t>
      </w:r>
      <w:r w:rsidRPr="00C72227">
        <w:rPr>
          <w:rFonts w:asciiTheme="majorHAnsi" w:hAnsiTheme="majorHAnsi" w:cstheme="majorHAnsi"/>
          <w:b/>
          <w:sz w:val="24"/>
          <w:szCs w:val="24"/>
        </w:rPr>
        <w:t xml:space="preserve">Wszyscy posłowie wnioskodawcy brali udział w jego pierwszym czytaniu. Połowa z nich była przeciwna szybkiemu procedowania tej ustawy i zagłosowała przeciwko niezwłocznemu przejściu do drugiego czytania. Kilkudziesięciu wnioskodawców było także posłami w poprzedniej kadencji Sejmu i wypowiadało się w sprawie dalej idącego obywatelskiego projektu ustawy zaostrzającej prawo aborcyjne (druk sejmowy numer 784). Podczas głosowania 6 października 2016 roku ponad połowa z nich poparła odrzucenie tego projektu w pierwszym czytaniu. </w:t>
      </w:r>
      <w:r w:rsidRPr="00C72227">
        <w:rPr>
          <w:rFonts w:asciiTheme="majorHAnsi" w:hAnsiTheme="majorHAnsi" w:cstheme="majorHAnsi"/>
          <w:sz w:val="24"/>
          <w:szCs w:val="24"/>
        </w:rPr>
        <w:t xml:space="preserve">Powyższe informacje są powszechnie dostępne. Każdy może porównać listę podpisów pod rozpoznanym dziś wnioskiem z wynikami imiennych głosowań dostępnych na stronie internetowej Sejmu. </w:t>
      </w:r>
    </w:p>
    <w:p w14:paraId="0000000F" w14:textId="77777777" w:rsidR="00D67F64" w:rsidRPr="00C72227" w:rsidRDefault="00D67F64">
      <w:pPr>
        <w:rPr>
          <w:rFonts w:asciiTheme="majorHAnsi" w:hAnsiTheme="majorHAnsi" w:cstheme="majorHAnsi"/>
          <w:sz w:val="24"/>
          <w:szCs w:val="24"/>
        </w:rPr>
      </w:pPr>
    </w:p>
    <w:p w14:paraId="00000010" w14:textId="77777777" w:rsidR="00D67F64" w:rsidRPr="00C72227" w:rsidRDefault="00A86DB1">
      <w:pPr>
        <w:rPr>
          <w:rFonts w:asciiTheme="majorHAnsi" w:hAnsiTheme="majorHAnsi" w:cstheme="majorHAnsi"/>
          <w:b/>
          <w:sz w:val="24"/>
          <w:szCs w:val="24"/>
        </w:rPr>
      </w:pPr>
      <w:r w:rsidRPr="00C72227">
        <w:rPr>
          <w:rFonts w:asciiTheme="majorHAnsi" w:hAnsiTheme="majorHAnsi" w:cstheme="majorHAnsi"/>
          <w:sz w:val="24"/>
          <w:szCs w:val="24"/>
        </w:rPr>
        <w:t xml:space="preserve">Obydwie wymienione inicjatywy obywatelskie obejmowały szeroką argumentację konstytucyjną, odwołującą się do artykułu 30 i artykułu 38 Konstytucji. </w:t>
      </w:r>
      <w:r w:rsidRPr="00C72227">
        <w:rPr>
          <w:rFonts w:asciiTheme="majorHAnsi" w:hAnsiTheme="majorHAnsi" w:cstheme="majorHAnsi"/>
          <w:b/>
          <w:sz w:val="24"/>
          <w:szCs w:val="24"/>
        </w:rPr>
        <w:t>Posłowie wnioskodawcy uznali jednak, w omówionych głosowaniach, że nie uzasadnia ona zmiany ustawy aborcyjnej. Obecnie zaś, te same argumenty służą dla uzasadnienia wniosku o wydanie wyroku przez Trybunał. Zgodnie z Regulaminem Sejmu grupa 15 posłów ma również prawo do wystąpienia z własną inicjatywą ustawodawczą. Wnioskodawcy także z tej możliwości nie skorzystali, choć w przeszłości się na to decydowali.</w:t>
      </w:r>
      <w:r w:rsidRPr="00C72227">
        <w:rPr>
          <w:rFonts w:asciiTheme="majorHAnsi" w:hAnsiTheme="majorHAnsi" w:cstheme="majorHAnsi"/>
          <w:sz w:val="24"/>
          <w:szCs w:val="24"/>
        </w:rPr>
        <w:t xml:space="preserve"> Trzech z nich podpisało bowiem projekt poselskiej zmiany ustawy aborcyjnej zawarty w druku sejmowym numer 670 VII kadencja. </w:t>
      </w:r>
      <w:r w:rsidRPr="00C72227">
        <w:rPr>
          <w:rFonts w:asciiTheme="majorHAnsi" w:hAnsiTheme="majorHAnsi" w:cstheme="majorHAnsi"/>
          <w:b/>
          <w:sz w:val="24"/>
          <w:szCs w:val="24"/>
        </w:rPr>
        <w:t xml:space="preserve">Nic nie stało także na przeszkodzie, aby posłowie wnioskodawcy powrócili do projektu zmiany artykułu 30 lub artykuł 38 Konstytucji, co już było przedmiotem prac Sejmu w latach 2006-2007. Do złożenia projektu w sprawie wpisania do Konstytucji ochrony życia od poczęcia wystarczyłoby 92 podpisy, a pod wnioskiem złożono ich 118. </w:t>
      </w:r>
    </w:p>
    <w:p w14:paraId="00000011" w14:textId="77777777" w:rsidR="00D67F64" w:rsidRPr="00C72227" w:rsidRDefault="00D67F64">
      <w:pPr>
        <w:rPr>
          <w:rFonts w:asciiTheme="majorHAnsi" w:hAnsiTheme="majorHAnsi" w:cstheme="majorHAnsi"/>
          <w:sz w:val="24"/>
          <w:szCs w:val="24"/>
        </w:rPr>
      </w:pPr>
    </w:p>
    <w:p w14:paraId="00000012" w14:textId="77777777" w:rsidR="00D67F64" w:rsidRPr="00C72227" w:rsidRDefault="00A86DB1">
      <w:pPr>
        <w:rPr>
          <w:rFonts w:asciiTheme="majorHAnsi" w:hAnsiTheme="majorHAnsi" w:cstheme="majorHAnsi"/>
          <w:b/>
          <w:sz w:val="24"/>
          <w:szCs w:val="24"/>
        </w:rPr>
      </w:pPr>
      <w:r w:rsidRPr="00C72227">
        <w:rPr>
          <w:rFonts w:asciiTheme="majorHAnsi" w:hAnsiTheme="majorHAnsi" w:cstheme="majorHAnsi"/>
          <w:sz w:val="24"/>
          <w:szCs w:val="24"/>
        </w:rPr>
        <w:t xml:space="preserve">W tych okolicznościach za uprawnione uznaję także rozumowanie, że celem obecnego wniosku grupy posłów, było nie tylko zweryfikowania zgodności z Konstytucją zaskarżonych przepisów. Z przebiegu rozprawy wynika, że wnioskodawcy nie mieli wątpliwości wymagających rozstrzygnięcia przez Trybunał Konstytucyjny. Posłowie podpisani pod wnioskiem są przekonani, że Konstytucja nie dopuszcza aborcji w każdym wypadku ciężkiego i nieodwracalnego upośledzenia płodu albo nieuleczalnej choroby zagrażającej jego życiu. Także wtedy gdy śmierć dziecka w łonie matki lub wkrótce po porodzie jest nieuchronne. </w:t>
      </w:r>
      <w:r w:rsidRPr="00C72227">
        <w:rPr>
          <w:rFonts w:asciiTheme="majorHAnsi" w:hAnsiTheme="majorHAnsi" w:cstheme="majorHAnsi"/>
          <w:b/>
          <w:sz w:val="24"/>
          <w:szCs w:val="24"/>
        </w:rPr>
        <w:t>W mojej ocenie uprawdopodobnione jest domniemanie, że zaostrzenie ustawy aborcyjnej nastąpiło z pominięciem rygorów procesu legislacyjnego i bez ponoszenia związanych z konsekwencji politycznych.</w:t>
      </w:r>
      <w:r w:rsidRPr="00C72227">
        <w:rPr>
          <w:rFonts w:asciiTheme="majorHAnsi" w:hAnsiTheme="majorHAnsi" w:cstheme="majorHAnsi"/>
          <w:sz w:val="24"/>
          <w:szCs w:val="24"/>
        </w:rPr>
        <w:t xml:space="preserve"> Nie zgadzam się na taką postawę wobec Trybunał. </w:t>
      </w:r>
      <w:r w:rsidRPr="00C72227">
        <w:rPr>
          <w:rFonts w:asciiTheme="majorHAnsi" w:hAnsiTheme="majorHAnsi" w:cstheme="majorHAnsi"/>
          <w:b/>
          <w:sz w:val="24"/>
          <w:szCs w:val="24"/>
        </w:rPr>
        <w:t>Trybunał ma ściśle określoną konstytucyjnie funkcje. Nie jest organem władzy ustawodawczej, nie może zastępować posłów w podejmowaniu kontrowersyjnych decyzji i ponoszeniu za nie odpowiedzialności przed wyborcami. Uważam, że w skrajnych wypadkach inicjowanie postępowania przed Trybunałem z innych powodów niż przewidziane w Konstytucji może być kwalifikowane jako obejście lub nadużycie prawa</w:t>
      </w:r>
      <w:r w:rsidRPr="00C72227">
        <w:rPr>
          <w:rFonts w:asciiTheme="majorHAnsi" w:hAnsiTheme="majorHAnsi" w:cstheme="majorHAnsi"/>
          <w:sz w:val="24"/>
          <w:szCs w:val="24"/>
        </w:rPr>
        <w:t xml:space="preserve">. Przypominam, że posłowie także mają obowiązek przestrzegania Konstytucji. W razie przekonania o niekonstytucyjności rozwiązań ustawowych skorzystanie z własnej kompetencji w celu przywrócenia stanu zgodności z konstytucją powinno mieć pierwszeństwo przed skierowaniem sprawy do Trybunału Konstytucyjnego. Podtrzymuję moje stanowisko wyrażone w zdaniach odrębnych do wyroków z 17 lipca 2018 roku sygnatura K9/17 i 26 czerwca 2019 roku sygnatura K16/17, że </w:t>
      </w:r>
      <w:r w:rsidRPr="00C72227">
        <w:rPr>
          <w:rFonts w:asciiTheme="majorHAnsi" w:hAnsiTheme="majorHAnsi" w:cstheme="majorHAnsi"/>
          <w:b/>
          <w:sz w:val="24"/>
          <w:szCs w:val="24"/>
        </w:rPr>
        <w:t xml:space="preserve">Trybunał Konstytucyjny nie powinien być miejscem rozpatrywania spraw niewygodnych dla podmiotu wyposażonych w prawo inicjatywy ustawodawczej. </w:t>
      </w:r>
    </w:p>
    <w:p w14:paraId="00000013" w14:textId="77777777" w:rsidR="00D67F64" w:rsidRPr="00C72227" w:rsidRDefault="00D67F64">
      <w:pPr>
        <w:rPr>
          <w:rFonts w:asciiTheme="majorHAnsi" w:hAnsiTheme="majorHAnsi" w:cstheme="majorHAnsi"/>
          <w:sz w:val="24"/>
          <w:szCs w:val="24"/>
        </w:rPr>
      </w:pPr>
    </w:p>
    <w:p w14:paraId="00000014" w14:textId="4C9BC271"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 xml:space="preserve">Dodatkowym argumentem dla niedopuszczalności wydania wyroku w niniejszej sprawie, są moim zdaniem jego skutki systemowe. Wydaje mi się, że </w:t>
      </w:r>
      <w:r w:rsidRPr="00C72227">
        <w:rPr>
          <w:rFonts w:asciiTheme="majorHAnsi" w:hAnsiTheme="majorHAnsi" w:cstheme="majorHAnsi"/>
          <w:b/>
          <w:sz w:val="24"/>
          <w:szCs w:val="24"/>
        </w:rPr>
        <w:t>Trybunał oceniając zaskarżone przepisy, powinien zwrócić uwagę na to, że bezpośrednim rezultatem jego wyroku będzie zmiana przepisów karnych.</w:t>
      </w:r>
      <w:r w:rsidRPr="00C72227">
        <w:rPr>
          <w:rFonts w:asciiTheme="majorHAnsi" w:hAnsiTheme="majorHAnsi" w:cstheme="majorHAnsi"/>
          <w:sz w:val="24"/>
          <w:szCs w:val="24"/>
        </w:rPr>
        <w:t xml:space="preserve"> Polega ona na wprowadzeniu karalności aborcji z przesłanek </w:t>
      </w:r>
      <w:proofErr w:type="spellStart"/>
      <w:r w:rsidRPr="00C72227">
        <w:rPr>
          <w:rFonts w:asciiTheme="majorHAnsi" w:hAnsiTheme="majorHAnsi" w:cstheme="majorHAnsi"/>
          <w:sz w:val="24"/>
          <w:szCs w:val="24"/>
        </w:rPr>
        <w:t>embrio</w:t>
      </w:r>
      <w:proofErr w:type="spellEnd"/>
      <w:r w:rsidR="003775B3">
        <w:rPr>
          <w:rFonts w:asciiTheme="majorHAnsi" w:hAnsiTheme="majorHAnsi" w:cstheme="majorHAnsi"/>
          <w:sz w:val="24"/>
          <w:szCs w:val="24"/>
        </w:rPr>
        <w:t>-</w:t>
      </w:r>
      <w:r w:rsidRPr="00C72227">
        <w:rPr>
          <w:rFonts w:asciiTheme="majorHAnsi" w:hAnsiTheme="majorHAnsi" w:cstheme="majorHAnsi"/>
          <w:sz w:val="24"/>
          <w:szCs w:val="24"/>
        </w:rPr>
        <w:t xml:space="preserve">patologicznych, która dotychczas przez ponad 23 lata była dozwolona. </w:t>
      </w:r>
      <w:r w:rsidRPr="00C72227">
        <w:rPr>
          <w:rFonts w:asciiTheme="majorHAnsi" w:hAnsiTheme="majorHAnsi" w:cstheme="majorHAnsi"/>
          <w:b/>
          <w:sz w:val="24"/>
          <w:szCs w:val="24"/>
        </w:rPr>
        <w:t>Tymczasem artykuł 42 ustęp 1 Konstytucji wyraźnie stwierdza, że czyny karalne muszą być określone przez ustawę - akt parlamentu. Tworzenie prawa karnego nie należy zaś do kompetencji Trybunału.</w:t>
      </w:r>
      <w:r w:rsidRPr="00C72227">
        <w:rPr>
          <w:rFonts w:asciiTheme="majorHAnsi" w:hAnsiTheme="majorHAnsi" w:cstheme="majorHAnsi"/>
          <w:sz w:val="24"/>
          <w:szCs w:val="24"/>
        </w:rPr>
        <w:t xml:space="preserve"> Obie omówione wyżej okoliczności świadczą moim zdaniem o niedopuszczalności merytorycznego rozpoznania wniosku, który zainicjował aktualne postępowanie. Zwracam w tym kontekście uwagę, że </w:t>
      </w:r>
      <w:r w:rsidRPr="00C72227">
        <w:rPr>
          <w:rFonts w:asciiTheme="majorHAnsi" w:hAnsiTheme="majorHAnsi" w:cstheme="majorHAnsi"/>
          <w:b/>
          <w:sz w:val="24"/>
          <w:szCs w:val="24"/>
        </w:rPr>
        <w:t xml:space="preserve">ustawa o organizacji Trybunału Konstytucyjnego nie zawiera definicji niedopuszczalność </w:t>
      </w:r>
      <w:proofErr w:type="spellStart"/>
      <w:r w:rsidRPr="00C72227">
        <w:rPr>
          <w:rFonts w:asciiTheme="majorHAnsi" w:hAnsiTheme="majorHAnsi" w:cstheme="majorHAnsi"/>
          <w:b/>
          <w:sz w:val="24"/>
          <w:szCs w:val="24"/>
        </w:rPr>
        <w:t>orzekań</w:t>
      </w:r>
      <w:proofErr w:type="spellEnd"/>
      <w:r w:rsidRPr="00C72227">
        <w:rPr>
          <w:rFonts w:asciiTheme="majorHAnsi" w:hAnsiTheme="majorHAnsi" w:cstheme="majorHAnsi"/>
          <w:b/>
          <w:sz w:val="24"/>
          <w:szCs w:val="24"/>
        </w:rPr>
        <w:t>. W dotychczasowej praktyce ta podstawa umorzenia postępowania była wielokrotnie stosowana, gdy zarzuty zawarte we wniosku dotyczyły zaniechania prawodawczego, tej świadomej decyzji ustawodawcy o nieuregulowaniu jakieś kwestii</w:t>
      </w:r>
      <w:r w:rsidRPr="00C72227">
        <w:rPr>
          <w:rFonts w:asciiTheme="majorHAnsi" w:hAnsiTheme="majorHAnsi" w:cstheme="majorHAnsi"/>
          <w:sz w:val="24"/>
          <w:szCs w:val="24"/>
        </w:rPr>
        <w:t xml:space="preserve">. Uważam, że tego typu sytuacja występuje także w niniejszej sprawie. Omówione wyżej postępowanie z projektami postępowania z projektami ustaw w sprawie zaostrzenia ustawy aborcyjnej, jednoznacznie wskazują na intencją ustawodawcy co do zachowania status quo, tj. niekaralności aborcji z przesłanek </w:t>
      </w:r>
      <w:proofErr w:type="spellStart"/>
      <w:r w:rsidRPr="00C72227">
        <w:rPr>
          <w:rFonts w:asciiTheme="majorHAnsi" w:hAnsiTheme="majorHAnsi" w:cstheme="majorHAnsi"/>
          <w:sz w:val="24"/>
          <w:szCs w:val="24"/>
        </w:rPr>
        <w:lastRenderedPageBreak/>
        <w:t>embrio</w:t>
      </w:r>
      <w:proofErr w:type="spellEnd"/>
      <w:r w:rsidR="003775B3">
        <w:rPr>
          <w:rFonts w:asciiTheme="majorHAnsi" w:hAnsiTheme="majorHAnsi" w:cstheme="majorHAnsi"/>
          <w:sz w:val="24"/>
          <w:szCs w:val="24"/>
        </w:rPr>
        <w:t>-</w:t>
      </w:r>
      <w:r w:rsidRPr="00C72227">
        <w:rPr>
          <w:rFonts w:asciiTheme="majorHAnsi" w:hAnsiTheme="majorHAnsi" w:cstheme="majorHAnsi"/>
          <w:sz w:val="24"/>
          <w:szCs w:val="24"/>
        </w:rPr>
        <w:t xml:space="preserve">patologicznych. Nie można przecież uznać, że odrzucenie projektów ustaw zaostrzających prawo aborcyjne czy obstrukcja w ich rozpoznawaniu były przypadkowe.  </w:t>
      </w:r>
    </w:p>
    <w:p w14:paraId="00000015" w14:textId="77777777" w:rsidR="00D67F64" w:rsidRPr="00C72227" w:rsidRDefault="00D67F64">
      <w:pPr>
        <w:rPr>
          <w:rFonts w:asciiTheme="majorHAnsi" w:hAnsiTheme="majorHAnsi" w:cstheme="majorHAnsi"/>
          <w:sz w:val="24"/>
          <w:szCs w:val="24"/>
        </w:rPr>
      </w:pPr>
    </w:p>
    <w:p w14:paraId="00000016" w14:textId="5A3CF141"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 xml:space="preserve">Te działania oznaczały, że posłowie, którzy zgodnie z artykułem 104 ustęp 1 Konstytucji są przedstawicielami </w:t>
      </w:r>
      <w:r w:rsidR="003775B3">
        <w:rPr>
          <w:rFonts w:asciiTheme="majorHAnsi" w:hAnsiTheme="majorHAnsi" w:cstheme="majorHAnsi"/>
          <w:sz w:val="24"/>
          <w:szCs w:val="24"/>
        </w:rPr>
        <w:t>N</w:t>
      </w:r>
      <w:r w:rsidRPr="00C72227">
        <w:rPr>
          <w:rFonts w:asciiTheme="majorHAnsi" w:hAnsiTheme="majorHAnsi" w:cstheme="majorHAnsi"/>
          <w:sz w:val="24"/>
          <w:szCs w:val="24"/>
        </w:rPr>
        <w:t xml:space="preserve">arodu, rozważyli argumenty konstytucyjne zawartych projektów ustaw, ale nie dostrzegli w nich wystarczających powodów dla zmiany przepisów aborcyjnych obowiązujących od ponad 20 lat. </w:t>
      </w:r>
      <w:r w:rsidRPr="00C72227">
        <w:rPr>
          <w:rFonts w:asciiTheme="majorHAnsi" w:hAnsiTheme="majorHAnsi" w:cstheme="majorHAnsi"/>
          <w:b/>
          <w:sz w:val="24"/>
          <w:szCs w:val="24"/>
        </w:rPr>
        <w:t xml:space="preserve">Tymczasem jest logicznie wykluczone, żeby w zależności od trybu procedowania: parlamentarnego lub trybunalskiego te same przepisy uznawać raz za zgodne, a innym razem za niezgodne z </w:t>
      </w:r>
      <w:r w:rsidR="003775B3">
        <w:rPr>
          <w:rFonts w:asciiTheme="majorHAnsi" w:hAnsiTheme="majorHAnsi" w:cstheme="majorHAnsi"/>
          <w:b/>
          <w:sz w:val="24"/>
          <w:szCs w:val="24"/>
        </w:rPr>
        <w:t>K</w:t>
      </w:r>
      <w:r w:rsidRPr="00C72227">
        <w:rPr>
          <w:rFonts w:asciiTheme="majorHAnsi" w:hAnsiTheme="majorHAnsi" w:cstheme="majorHAnsi"/>
          <w:b/>
          <w:sz w:val="24"/>
          <w:szCs w:val="24"/>
        </w:rPr>
        <w:t>onstytucją. Od 23 lat to są dokładnie te same przepisy ustawowe i konstytucyjne.</w:t>
      </w:r>
      <w:r w:rsidRPr="00C72227">
        <w:rPr>
          <w:rFonts w:asciiTheme="majorHAnsi" w:hAnsiTheme="majorHAnsi" w:cstheme="majorHAnsi"/>
          <w:sz w:val="24"/>
          <w:szCs w:val="24"/>
        </w:rPr>
        <w:t xml:space="preserve"> Kończąc przedstawienie tej części mojego stanowiska, chciałbym wyraźnie zaznaczyć, że </w:t>
      </w:r>
      <w:r w:rsidRPr="00C72227">
        <w:rPr>
          <w:rFonts w:asciiTheme="majorHAnsi" w:hAnsiTheme="majorHAnsi" w:cstheme="majorHAnsi"/>
          <w:b/>
          <w:sz w:val="24"/>
          <w:szCs w:val="24"/>
        </w:rPr>
        <w:t>moje przekonanie o konieczności umorzenia postępowania, wynika bezpośrednio tylko z wyjątkowych okoliczności wniesienia niniejszego wniosku do Trybunału. Nie widziałbym natomiast przeszkód dla orzekania przez Trybunał o zgodności z Konstytucją przepisów aborcyjnych w innych warunkach, to znaczy</w:t>
      </w:r>
      <w:r w:rsidR="003775B3">
        <w:rPr>
          <w:rFonts w:asciiTheme="majorHAnsi" w:hAnsiTheme="majorHAnsi" w:cstheme="majorHAnsi"/>
          <w:b/>
          <w:sz w:val="24"/>
          <w:szCs w:val="24"/>
        </w:rPr>
        <w:t>,</w:t>
      </w:r>
      <w:r w:rsidRPr="00C72227">
        <w:rPr>
          <w:rFonts w:asciiTheme="majorHAnsi" w:hAnsiTheme="majorHAnsi" w:cstheme="majorHAnsi"/>
          <w:b/>
          <w:sz w:val="24"/>
          <w:szCs w:val="24"/>
        </w:rPr>
        <w:t xml:space="preserve"> gdyby zaskarżone regulacje nie dotyczyły zaniechania prawodawczego</w:t>
      </w:r>
      <w:r w:rsidRPr="00C72227">
        <w:rPr>
          <w:rFonts w:asciiTheme="majorHAnsi" w:hAnsiTheme="majorHAnsi" w:cstheme="majorHAnsi"/>
          <w:sz w:val="24"/>
          <w:szCs w:val="24"/>
        </w:rPr>
        <w:t xml:space="preserve">. Nie podważam również dopuszczalności poprzedniego rozstrzygnięcia Trybunału dotyczącego ustawy aborcyjnej, to jest orzeczenia z 20 maja 1997 roku o sygnaturze K26/96. Orzeczenie to zapadło zresztą w całkowicie innych okolicznościach. Dotyczyło przepisów obowiązujących od kilku miesięcy, co do których nie toczyły się w parlamencie żadne prace legislacyjne. Warunki te były nieporównywalne z aktualną sprawą, w której zaskarżono przepisy obowiązujące od wielu lat, oparte na przesłankach medycznych i wielokrotnie rozważane przez ustawodawcę na skutek projektów nowelizacji ustawy aborcyjnej, także pod względem zgodności z Konstytucją. </w:t>
      </w:r>
    </w:p>
    <w:p w14:paraId="00000017" w14:textId="77777777" w:rsidR="00D67F64" w:rsidRPr="00C72227" w:rsidRDefault="00D67F64">
      <w:pPr>
        <w:rPr>
          <w:rFonts w:asciiTheme="majorHAnsi" w:hAnsiTheme="majorHAnsi" w:cstheme="majorHAnsi"/>
          <w:sz w:val="24"/>
          <w:szCs w:val="24"/>
        </w:rPr>
      </w:pPr>
    </w:p>
    <w:p w14:paraId="00000018" w14:textId="6B22D1EA"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 xml:space="preserve">Uzasadnienie zdania odrębnego w niniejszej sprawie mógłbym właściwie w tym miejscu zakończyć, skoro wydanie przez </w:t>
      </w:r>
      <w:r w:rsidR="003775B3">
        <w:rPr>
          <w:rFonts w:asciiTheme="majorHAnsi" w:hAnsiTheme="majorHAnsi" w:cstheme="majorHAnsi"/>
          <w:sz w:val="24"/>
          <w:szCs w:val="24"/>
        </w:rPr>
        <w:t>T</w:t>
      </w:r>
      <w:r w:rsidRPr="00C72227">
        <w:rPr>
          <w:rFonts w:asciiTheme="majorHAnsi" w:hAnsiTheme="majorHAnsi" w:cstheme="majorHAnsi"/>
          <w:sz w:val="24"/>
          <w:szCs w:val="24"/>
        </w:rPr>
        <w:t xml:space="preserve">rybunał jakiegokolwiek orzeczenia merytorycznego, czy to na zgodność </w:t>
      </w:r>
      <w:r w:rsidR="003775B3">
        <w:rPr>
          <w:rFonts w:asciiTheme="majorHAnsi" w:hAnsiTheme="majorHAnsi" w:cstheme="majorHAnsi"/>
          <w:sz w:val="24"/>
          <w:szCs w:val="24"/>
        </w:rPr>
        <w:t>czy</w:t>
      </w:r>
      <w:r w:rsidRPr="00C72227">
        <w:rPr>
          <w:rFonts w:asciiTheme="majorHAnsi" w:hAnsiTheme="majorHAnsi" w:cstheme="majorHAnsi"/>
          <w:sz w:val="24"/>
          <w:szCs w:val="24"/>
        </w:rPr>
        <w:t xml:space="preserve"> niezgodność </w:t>
      </w:r>
      <w:r w:rsidR="003775B3">
        <w:rPr>
          <w:rFonts w:asciiTheme="majorHAnsi" w:hAnsiTheme="majorHAnsi" w:cstheme="majorHAnsi"/>
          <w:sz w:val="24"/>
          <w:szCs w:val="24"/>
        </w:rPr>
        <w:t xml:space="preserve">w </w:t>
      </w:r>
      <w:r w:rsidRPr="00C72227">
        <w:rPr>
          <w:rFonts w:asciiTheme="majorHAnsi" w:hAnsiTheme="majorHAnsi" w:cstheme="majorHAnsi"/>
          <w:sz w:val="24"/>
          <w:szCs w:val="24"/>
        </w:rPr>
        <w:t>przedstawionych wyżej okolicznościach uważam za niewłaściwe. Jednak wyjątkowo z powodu precedensowego charakteru obecnej sprawy czuję się zobowiązany do przedstawienia stanowiska w sprawie meritum wyroku Trybunału. Moje uwagi kieruj</w:t>
      </w:r>
      <w:r w:rsidR="003775B3">
        <w:rPr>
          <w:rFonts w:asciiTheme="majorHAnsi" w:hAnsiTheme="majorHAnsi" w:cstheme="majorHAnsi"/>
          <w:sz w:val="24"/>
          <w:szCs w:val="24"/>
        </w:rPr>
        <w:t>ę</w:t>
      </w:r>
      <w:r w:rsidRPr="00C72227">
        <w:rPr>
          <w:rFonts w:asciiTheme="majorHAnsi" w:hAnsiTheme="majorHAnsi" w:cstheme="majorHAnsi"/>
          <w:sz w:val="24"/>
          <w:szCs w:val="24"/>
        </w:rPr>
        <w:t xml:space="preserve"> przede wszystkim do ustawodawcy, który będzie odpowiadał za realizację niniejszego orzeczenia, dokładnie artykułu 38 Konstytucji.</w:t>
      </w:r>
    </w:p>
    <w:p w14:paraId="00000019" w14:textId="77777777"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 xml:space="preserve"> </w:t>
      </w:r>
    </w:p>
    <w:p w14:paraId="0000001A" w14:textId="28448BD6"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Moje wątpliwości budzą przyjęte przesłanki orzekania. Dużo bardziej złożona jest moim zdaniem przede wszystkim kwestia wykładni artykułu 38 Konstytucji i płynących z tego przepisów wytycznych dla ustawodawcy. Po pierwsze przepis ten nie przewiduje prawa do życia, bo jest to prawo przyrodzone naturalne, którego państwo nie może dawać, ani odbierać. Zawiera tylko normy programowe, wskazuje kierunek i cel działań państwa; prawn</w:t>
      </w:r>
      <w:r w:rsidR="003775B3">
        <w:rPr>
          <w:rFonts w:asciiTheme="majorHAnsi" w:hAnsiTheme="majorHAnsi" w:cstheme="majorHAnsi"/>
          <w:sz w:val="24"/>
          <w:szCs w:val="24"/>
        </w:rPr>
        <w:t>ą</w:t>
      </w:r>
      <w:r w:rsidRPr="00C72227">
        <w:rPr>
          <w:rFonts w:asciiTheme="majorHAnsi" w:hAnsiTheme="majorHAnsi" w:cstheme="majorHAnsi"/>
          <w:sz w:val="24"/>
          <w:szCs w:val="24"/>
        </w:rPr>
        <w:t xml:space="preserve"> ochron</w:t>
      </w:r>
      <w:r w:rsidR="003775B3">
        <w:rPr>
          <w:rFonts w:asciiTheme="majorHAnsi" w:hAnsiTheme="majorHAnsi" w:cstheme="majorHAnsi"/>
          <w:sz w:val="24"/>
          <w:szCs w:val="24"/>
        </w:rPr>
        <w:t>ę</w:t>
      </w:r>
      <w:r w:rsidRPr="00C72227">
        <w:rPr>
          <w:rFonts w:asciiTheme="majorHAnsi" w:hAnsiTheme="majorHAnsi" w:cstheme="majorHAnsi"/>
          <w:sz w:val="24"/>
          <w:szCs w:val="24"/>
        </w:rPr>
        <w:t xml:space="preserve"> życia każdego człowieka</w:t>
      </w:r>
      <w:r w:rsidR="003775B3">
        <w:rPr>
          <w:rFonts w:asciiTheme="majorHAnsi" w:hAnsiTheme="majorHAnsi" w:cstheme="majorHAnsi"/>
          <w:sz w:val="24"/>
          <w:szCs w:val="24"/>
        </w:rPr>
        <w:t>,</w:t>
      </w:r>
      <w:r w:rsidRPr="00C72227">
        <w:rPr>
          <w:rFonts w:asciiTheme="majorHAnsi" w:hAnsiTheme="majorHAnsi" w:cstheme="majorHAnsi"/>
          <w:sz w:val="24"/>
          <w:szCs w:val="24"/>
        </w:rPr>
        <w:t xml:space="preserve"> nie ograniczając wyboru właściwych środków. Trybunał nie bada trafności polityki państwa i powinien interweniować, stwierdzić niekonstytucyjność badan</w:t>
      </w:r>
      <w:r w:rsidR="003775B3">
        <w:rPr>
          <w:rFonts w:asciiTheme="majorHAnsi" w:hAnsiTheme="majorHAnsi" w:cstheme="majorHAnsi"/>
          <w:sz w:val="24"/>
          <w:szCs w:val="24"/>
        </w:rPr>
        <w:t>y</w:t>
      </w:r>
      <w:r w:rsidRPr="00C72227">
        <w:rPr>
          <w:rFonts w:asciiTheme="majorHAnsi" w:hAnsiTheme="majorHAnsi" w:cstheme="majorHAnsi"/>
          <w:sz w:val="24"/>
          <w:szCs w:val="24"/>
        </w:rPr>
        <w:t>ch przepisów, tylko w wypadku ewidentnego przekroczenia przez ustawodawcę swobody regulacyjnej.</w:t>
      </w:r>
    </w:p>
    <w:p w14:paraId="0000001B" w14:textId="77777777" w:rsidR="00D67F64" w:rsidRPr="00C72227" w:rsidRDefault="00D67F64">
      <w:pPr>
        <w:rPr>
          <w:rFonts w:asciiTheme="majorHAnsi" w:hAnsiTheme="majorHAnsi" w:cstheme="majorHAnsi"/>
          <w:sz w:val="24"/>
          <w:szCs w:val="24"/>
        </w:rPr>
      </w:pPr>
    </w:p>
    <w:p w14:paraId="0000001C" w14:textId="62CD3881"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 xml:space="preserve">Po drugie artykuł 38 Konstytucji może być odmiennie interpretowany między innymi w zależności od przyjętej definicji człowieka i początku życia, a więc założeń etycznych i naukowych, a nie tylko prawnych. Uważam, że niedookreśloność artykuł 38 Konstytucji była świadomą decyzją </w:t>
      </w:r>
      <w:proofErr w:type="spellStart"/>
      <w:r w:rsidRPr="00C72227">
        <w:rPr>
          <w:rFonts w:asciiTheme="majorHAnsi" w:hAnsiTheme="majorHAnsi" w:cstheme="majorHAnsi"/>
          <w:sz w:val="24"/>
          <w:szCs w:val="24"/>
        </w:rPr>
        <w:t>ustrojodawcy</w:t>
      </w:r>
      <w:proofErr w:type="spellEnd"/>
      <w:r w:rsidRPr="00C72227">
        <w:rPr>
          <w:rFonts w:asciiTheme="majorHAnsi" w:hAnsiTheme="majorHAnsi" w:cstheme="majorHAnsi"/>
          <w:sz w:val="24"/>
          <w:szCs w:val="24"/>
        </w:rPr>
        <w:t xml:space="preserve">, który celowo dwukrotnie w 1997 i w 2007 roku odrzucił bardziej szczegółowe ujęcie problemu prawnej ochrony życia, w tym doprecyzowanie, że chodzi o ochronę życia od poczęcia do naturalnej śmierci. Powyższe niewątpliwie nieprzypadkowe rozstrzygnięcie ustawodawcy należy interpretować z uwzględnieniem innych postanowień ustawy zasadniczej, zwłaszcza preambuły, artykułu 2 i artykułu 30 Konstytucji. Postanowienia te jednak także nie wypowiadają się wprost na temat </w:t>
      </w:r>
      <w:r w:rsidR="003775B3">
        <w:rPr>
          <w:rFonts w:asciiTheme="majorHAnsi" w:hAnsiTheme="majorHAnsi" w:cstheme="majorHAnsi"/>
          <w:sz w:val="24"/>
          <w:szCs w:val="24"/>
        </w:rPr>
        <w:t>k</w:t>
      </w:r>
      <w:r w:rsidRPr="00C72227">
        <w:rPr>
          <w:rFonts w:asciiTheme="majorHAnsi" w:hAnsiTheme="majorHAnsi" w:cstheme="majorHAnsi"/>
          <w:sz w:val="24"/>
          <w:szCs w:val="24"/>
        </w:rPr>
        <w:t>onstytucyjnego statusu prawnego dziecka w okresie prenatalnym. Jednak w ich kontekście artykuł 38 Konstytucji zobowiązuje do uznania, że życie od poczęcia jest dobrem chronionym konstytucyjnie, jednak nie w sposób bezwzględny. Podkreślam, że pogląd ten nie jest wyrazem moich osobistych przekonań o charakterze pozaprawnym</w:t>
      </w:r>
      <w:r w:rsidR="003775B3">
        <w:rPr>
          <w:rFonts w:asciiTheme="majorHAnsi" w:hAnsiTheme="majorHAnsi" w:cstheme="majorHAnsi"/>
          <w:sz w:val="24"/>
          <w:szCs w:val="24"/>
        </w:rPr>
        <w:t>,</w:t>
      </w:r>
      <w:r w:rsidRPr="00C72227">
        <w:rPr>
          <w:rFonts w:asciiTheme="majorHAnsi" w:hAnsiTheme="majorHAnsi" w:cstheme="majorHAnsi"/>
          <w:sz w:val="24"/>
          <w:szCs w:val="24"/>
        </w:rPr>
        <w:t xml:space="preserve"> o których mówiłem na wstępie, wywodzę go z treści postanowień konstytucyjnych, a także przez ich zestawienie ze sobą. Tak jak umiem, tak jak jestem przekonany, tak jak to wypływa z głębi mojej świadomości. Ogólność artykułu 38 Konstytucji powoduje, że zawarty w nim nakaz ochrony życia może być zrealizowany przez ustawodawcę w różny sposób. Moim zdaniem brzmienie tego przepisu wyklucza co do zasady tylko rozwiązania skrajne: całkowity zakaz aborcji i aborcję na życzenie. Obalenie domniemania konstytucyjności rozwiązań pośrednich, wymagałoby jednoznacznego udowodnienia naruszenia innych jeszcze norm i zasad konstytucyjnych, na przykład zasady proporcjonalności czy zasady równości. Uważam, że przepisy Konstytucji nie wskazują wprost przesłanek ochrony życia ludzkiego czy konkretnych warunków dopuszczalności odstępstw od tej ochrony. Wyznaczają tylko ustawodawcy ogólne ramy potencjalnej reakcji normatywnej, zobowiązując do wypracowania właściwych rozwiązań szczegółowych z poszanowaniem zasady proporcjonalności artykuł 31 ustęp 3 Konstytucji. Ustawodawca wybierając konkretne rozwiązania w ramach przysługującej mu względności swobody</w:t>
      </w:r>
      <w:r>
        <w:rPr>
          <w:rFonts w:asciiTheme="majorHAnsi" w:hAnsiTheme="majorHAnsi" w:cstheme="majorHAnsi"/>
          <w:sz w:val="24"/>
          <w:szCs w:val="24"/>
        </w:rPr>
        <w:t>,</w:t>
      </w:r>
      <w:r w:rsidRPr="00C72227">
        <w:rPr>
          <w:rFonts w:asciiTheme="majorHAnsi" w:hAnsiTheme="majorHAnsi" w:cstheme="majorHAnsi"/>
          <w:sz w:val="24"/>
          <w:szCs w:val="24"/>
        </w:rPr>
        <w:t xml:space="preserve"> podejmuje decyzję o charakterze politycznym, jest zobowiązany uwzględniać aktualną wolę suwerena wyrażoną w sposób przyjęty w demokratycznym państwie prawnym, w tym zwłaszcza w wyborach i referendach. </w:t>
      </w:r>
    </w:p>
    <w:p w14:paraId="0000001D" w14:textId="77777777" w:rsidR="00D67F64" w:rsidRPr="00C72227" w:rsidRDefault="00D67F64">
      <w:pPr>
        <w:rPr>
          <w:rFonts w:asciiTheme="majorHAnsi" w:hAnsiTheme="majorHAnsi" w:cstheme="majorHAnsi"/>
          <w:sz w:val="24"/>
          <w:szCs w:val="24"/>
        </w:rPr>
      </w:pPr>
    </w:p>
    <w:p w14:paraId="0000001E" w14:textId="77777777" w:rsidR="00D67F64" w:rsidRPr="00C72227" w:rsidRDefault="00A86DB1">
      <w:pPr>
        <w:rPr>
          <w:rFonts w:asciiTheme="majorHAnsi" w:hAnsiTheme="majorHAnsi" w:cstheme="majorHAnsi"/>
          <w:b/>
          <w:sz w:val="24"/>
          <w:szCs w:val="24"/>
        </w:rPr>
      </w:pPr>
      <w:r w:rsidRPr="00C72227">
        <w:rPr>
          <w:rFonts w:asciiTheme="majorHAnsi" w:hAnsiTheme="majorHAnsi" w:cstheme="majorHAnsi"/>
          <w:b/>
          <w:sz w:val="24"/>
          <w:szCs w:val="24"/>
        </w:rPr>
        <w:t>III.</w:t>
      </w:r>
    </w:p>
    <w:p w14:paraId="0000001F" w14:textId="77777777" w:rsidR="00D67F64" w:rsidRPr="00C72227" w:rsidRDefault="00A86DB1">
      <w:pPr>
        <w:rPr>
          <w:rFonts w:asciiTheme="majorHAnsi" w:hAnsiTheme="majorHAnsi" w:cstheme="majorHAnsi"/>
          <w:b/>
          <w:sz w:val="24"/>
          <w:szCs w:val="24"/>
        </w:rPr>
      </w:pPr>
      <w:r w:rsidRPr="00C72227">
        <w:rPr>
          <w:rFonts w:asciiTheme="majorHAnsi" w:hAnsiTheme="majorHAnsi" w:cstheme="majorHAnsi"/>
          <w:b/>
          <w:sz w:val="24"/>
          <w:szCs w:val="24"/>
        </w:rPr>
        <w:t xml:space="preserve">Na tle regulacji aborcyjnych </w:t>
      </w:r>
    </w:p>
    <w:p w14:paraId="00000020" w14:textId="2746AEF8"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Niewątpliwie może dochodzić do kolizji prawnej ochrony życia dziecka wynikającej z artykułu 38 Konstytucji z prawami matki gwarantowanymi w artykule 30, godność w artykule 38, prawna ochrona życia</w:t>
      </w:r>
      <w:r>
        <w:rPr>
          <w:rFonts w:asciiTheme="majorHAnsi" w:hAnsiTheme="majorHAnsi" w:cstheme="majorHAnsi"/>
          <w:sz w:val="24"/>
          <w:szCs w:val="24"/>
        </w:rPr>
        <w:t xml:space="preserve"> w </w:t>
      </w:r>
      <w:r w:rsidRPr="00C72227">
        <w:rPr>
          <w:rFonts w:asciiTheme="majorHAnsi" w:hAnsiTheme="majorHAnsi" w:cstheme="majorHAnsi"/>
          <w:sz w:val="24"/>
          <w:szCs w:val="24"/>
        </w:rPr>
        <w:t>artykule 40</w:t>
      </w:r>
      <w:r>
        <w:rPr>
          <w:rFonts w:asciiTheme="majorHAnsi" w:hAnsiTheme="majorHAnsi" w:cstheme="majorHAnsi"/>
          <w:sz w:val="24"/>
          <w:szCs w:val="24"/>
        </w:rPr>
        <w:t>,</w:t>
      </w:r>
      <w:r w:rsidRPr="00C72227">
        <w:rPr>
          <w:rFonts w:asciiTheme="majorHAnsi" w:hAnsiTheme="majorHAnsi" w:cstheme="majorHAnsi"/>
          <w:sz w:val="24"/>
          <w:szCs w:val="24"/>
        </w:rPr>
        <w:t xml:space="preserve"> zakaz nieludzkiego i poniżającego traktowania</w:t>
      </w:r>
      <w:r>
        <w:rPr>
          <w:rFonts w:asciiTheme="majorHAnsi" w:hAnsiTheme="majorHAnsi" w:cstheme="majorHAnsi"/>
          <w:sz w:val="24"/>
          <w:szCs w:val="24"/>
        </w:rPr>
        <w:t xml:space="preserve"> - </w:t>
      </w:r>
      <w:r w:rsidRPr="00C72227">
        <w:rPr>
          <w:rFonts w:asciiTheme="majorHAnsi" w:hAnsiTheme="majorHAnsi" w:cstheme="majorHAnsi"/>
          <w:sz w:val="24"/>
          <w:szCs w:val="24"/>
        </w:rPr>
        <w:t>artykuł 47</w:t>
      </w:r>
      <w:r>
        <w:rPr>
          <w:rFonts w:asciiTheme="majorHAnsi" w:hAnsiTheme="majorHAnsi" w:cstheme="majorHAnsi"/>
          <w:sz w:val="24"/>
          <w:szCs w:val="24"/>
        </w:rPr>
        <w:t>,</w:t>
      </w:r>
      <w:r w:rsidRPr="00C72227">
        <w:rPr>
          <w:rFonts w:asciiTheme="majorHAnsi" w:hAnsiTheme="majorHAnsi" w:cstheme="majorHAnsi"/>
          <w:sz w:val="24"/>
          <w:szCs w:val="24"/>
        </w:rPr>
        <w:t xml:space="preserve"> prawo do prywatności i życia rodzinnego, prawa do autonomii oraz artykuł 68 ust 1 - prawo do ochrony zdrowia. Oczywiście nie wszystkie te przepisy i nie w każdej sytuacji mogą przełamywać artykuł 38. Nie akceptują zwłaszcza uzasadniania aborcji w kategoriach prawa do posiadania dzieci, i to zdrowych. Dziecko także przed urodzeniem </w:t>
      </w:r>
      <w:r w:rsidRPr="00C72227">
        <w:rPr>
          <w:rFonts w:asciiTheme="majorHAnsi" w:hAnsiTheme="majorHAnsi" w:cstheme="majorHAnsi"/>
          <w:sz w:val="24"/>
          <w:szCs w:val="24"/>
        </w:rPr>
        <w:lastRenderedPageBreak/>
        <w:t xml:space="preserve">jest podmiotem, a nie przedmiotem prawa. Za konstytucyjnie dopuszczalne uważam natomiast wprowadzenie wyjątków prawnej ochrony życia poczętego w szczególnych sytuacjach, z uwagi na niektóre konstytucyjnie chronione prawa matki - do tego wątku zaraz powrócę. </w:t>
      </w:r>
    </w:p>
    <w:p w14:paraId="00000021" w14:textId="77777777" w:rsidR="00D67F64" w:rsidRPr="00C72227" w:rsidRDefault="00D67F64">
      <w:pPr>
        <w:rPr>
          <w:rFonts w:asciiTheme="majorHAnsi" w:hAnsiTheme="majorHAnsi" w:cstheme="majorHAnsi"/>
          <w:sz w:val="24"/>
          <w:szCs w:val="24"/>
        </w:rPr>
      </w:pPr>
    </w:p>
    <w:p w14:paraId="00000022" w14:textId="77777777" w:rsidR="00D67F64" w:rsidRPr="00C72227" w:rsidRDefault="00A86DB1">
      <w:pPr>
        <w:rPr>
          <w:rFonts w:asciiTheme="majorHAnsi" w:hAnsiTheme="majorHAnsi" w:cstheme="majorHAnsi"/>
          <w:b/>
          <w:sz w:val="24"/>
          <w:szCs w:val="24"/>
        </w:rPr>
      </w:pPr>
      <w:r w:rsidRPr="00C72227">
        <w:rPr>
          <w:rFonts w:asciiTheme="majorHAnsi" w:hAnsiTheme="majorHAnsi" w:cstheme="majorHAnsi"/>
          <w:b/>
          <w:sz w:val="24"/>
          <w:szCs w:val="24"/>
        </w:rPr>
        <w:t>IV.</w:t>
      </w:r>
    </w:p>
    <w:p w14:paraId="00000023" w14:textId="77777777" w:rsidR="00D67F64" w:rsidRPr="00C72227" w:rsidRDefault="00A86DB1">
      <w:pPr>
        <w:rPr>
          <w:rFonts w:asciiTheme="majorHAnsi" w:hAnsiTheme="majorHAnsi" w:cstheme="majorHAnsi"/>
          <w:sz w:val="24"/>
          <w:szCs w:val="24"/>
        </w:rPr>
      </w:pPr>
      <w:r w:rsidRPr="00C72227">
        <w:rPr>
          <w:rFonts w:asciiTheme="majorHAnsi" w:hAnsiTheme="majorHAnsi" w:cstheme="majorHAnsi"/>
          <w:b/>
          <w:sz w:val="24"/>
          <w:szCs w:val="24"/>
        </w:rPr>
        <w:t>Ocena artykułu 4a ust 1 pkt 2 zaskarżonej ustawy</w:t>
      </w:r>
      <w:r w:rsidRPr="00C72227">
        <w:rPr>
          <w:rFonts w:asciiTheme="majorHAnsi" w:hAnsiTheme="majorHAnsi" w:cstheme="majorHAnsi"/>
          <w:sz w:val="24"/>
          <w:szCs w:val="24"/>
        </w:rPr>
        <w:t xml:space="preserve"> </w:t>
      </w:r>
    </w:p>
    <w:p w14:paraId="00000024" w14:textId="77777777"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 xml:space="preserve">W kontekście tak rozumianego artykuł 38 Konstytucji, przedstawione argumenty za niekonstytucyjnością art 4a ustęp 1 punkt 2 zaskarżonej ustawy nie wydają mi się dostatecznie przekonujące, zwłaszcza że orzeczenie to dotyczy całości zaskarżonego przepisu, wszystkich sytuacji jego zastosowania.  </w:t>
      </w:r>
    </w:p>
    <w:p w14:paraId="00000025" w14:textId="77777777" w:rsidR="00D67F64" w:rsidRPr="00C72227" w:rsidRDefault="00D67F64">
      <w:pPr>
        <w:rPr>
          <w:rFonts w:asciiTheme="majorHAnsi" w:hAnsiTheme="majorHAnsi" w:cstheme="majorHAnsi"/>
          <w:sz w:val="24"/>
          <w:szCs w:val="24"/>
        </w:rPr>
      </w:pPr>
    </w:p>
    <w:p w14:paraId="00000026" w14:textId="1ECA9261"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Po pierwsze artykuł 4a ust 1 pkt 2 zaskarżonej ustawy, jak wszystkie przepisy obowiązującego prawa, korzysta z domniemania konstytucyjności. W tym kontekście należy zauważyć</w:t>
      </w:r>
      <w:r>
        <w:rPr>
          <w:rFonts w:asciiTheme="majorHAnsi" w:hAnsiTheme="majorHAnsi" w:cstheme="majorHAnsi"/>
          <w:sz w:val="24"/>
          <w:szCs w:val="24"/>
        </w:rPr>
        <w:t>,</w:t>
      </w:r>
      <w:r w:rsidRPr="00C72227">
        <w:rPr>
          <w:rFonts w:asciiTheme="majorHAnsi" w:hAnsiTheme="majorHAnsi" w:cstheme="majorHAnsi"/>
          <w:sz w:val="24"/>
          <w:szCs w:val="24"/>
        </w:rPr>
        <w:t xml:space="preserve"> że: obowiązuje on bez żadnych zmian od 1997 roku, pomimo że w latach 2011-2019 złożono 6 projektów jego uchylenia: jeden w VI kadencji </w:t>
      </w:r>
      <w:r>
        <w:rPr>
          <w:rFonts w:asciiTheme="majorHAnsi" w:hAnsiTheme="majorHAnsi" w:cstheme="majorHAnsi"/>
          <w:sz w:val="24"/>
          <w:szCs w:val="24"/>
        </w:rPr>
        <w:t>S</w:t>
      </w:r>
      <w:r w:rsidRPr="00C72227">
        <w:rPr>
          <w:rFonts w:asciiTheme="majorHAnsi" w:hAnsiTheme="majorHAnsi" w:cstheme="majorHAnsi"/>
          <w:sz w:val="24"/>
          <w:szCs w:val="24"/>
        </w:rPr>
        <w:t xml:space="preserve">ejmu, trzy w VII kadencji </w:t>
      </w:r>
      <w:r>
        <w:rPr>
          <w:rFonts w:asciiTheme="majorHAnsi" w:hAnsiTheme="majorHAnsi" w:cstheme="majorHAnsi"/>
          <w:sz w:val="24"/>
          <w:szCs w:val="24"/>
        </w:rPr>
        <w:t>S</w:t>
      </w:r>
      <w:r w:rsidRPr="00C72227">
        <w:rPr>
          <w:rFonts w:asciiTheme="majorHAnsi" w:hAnsiTheme="majorHAnsi" w:cstheme="majorHAnsi"/>
          <w:sz w:val="24"/>
          <w:szCs w:val="24"/>
        </w:rPr>
        <w:t xml:space="preserve">ejmu, dwa w VIII kadencji </w:t>
      </w:r>
      <w:r>
        <w:rPr>
          <w:rFonts w:asciiTheme="majorHAnsi" w:hAnsiTheme="majorHAnsi" w:cstheme="majorHAnsi"/>
          <w:sz w:val="24"/>
          <w:szCs w:val="24"/>
        </w:rPr>
        <w:t>S</w:t>
      </w:r>
      <w:r w:rsidRPr="00C72227">
        <w:rPr>
          <w:rFonts w:asciiTheme="majorHAnsi" w:hAnsiTheme="majorHAnsi" w:cstheme="majorHAnsi"/>
          <w:sz w:val="24"/>
          <w:szCs w:val="24"/>
        </w:rPr>
        <w:t>ejmu, z których jeden jest procedowany w dalszym ciągu w obecnej IX kadencji Sejmu. Jak już wspomniałem</w:t>
      </w:r>
      <w:r>
        <w:rPr>
          <w:rFonts w:asciiTheme="majorHAnsi" w:hAnsiTheme="majorHAnsi" w:cstheme="majorHAnsi"/>
          <w:sz w:val="24"/>
          <w:szCs w:val="24"/>
        </w:rPr>
        <w:t>,</w:t>
      </w:r>
      <w:r w:rsidRPr="00C72227">
        <w:rPr>
          <w:rFonts w:asciiTheme="majorHAnsi" w:hAnsiTheme="majorHAnsi" w:cstheme="majorHAnsi"/>
          <w:sz w:val="24"/>
          <w:szCs w:val="24"/>
        </w:rPr>
        <w:t xml:space="preserve"> wszystkie otwarte projekty zawierały w istocie identyczną argumentację konstytucyjną, jak rozpoznawan</w:t>
      </w:r>
      <w:r>
        <w:rPr>
          <w:rFonts w:asciiTheme="majorHAnsi" w:hAnsiTheme="majorHAnsi" w:cstheme="majorHAnsi"/>
          <w:sz w:val="24"/>
          <w:szCs w:val="24"/>
        </w:rPr>
        <w:t>y</w:t>
      </w:r>
      <w:r w:rsidRPr="00C72227">
        <w:rPr>
          <w:rFonts w:asciiTheme="majorHAnsi" w:hAnsiTheme="majorHAnsi" w:cstheme="majorHAnsi"/>
          <w:sz w:val="24"/>
          <w:szCs w:val="24"/>
        </w:rPr>
        <w:t xml:space="preserve"> obecnie wniosek, a jednak żaden z nich nie został uchwalony. Nie bez znaczenia jest także to, że aktualne zasady dopuszczalności przerywania ciąży są akceptowane przez znaczną część społeczeństwa. Dane statystyczne przytoczę w pisemnej wersji mojego zdania odrębnego.  </w:t>
      </w:r>
    </w:p>
    <w:p w14:paraId="00000027" w14:textId="77777777" w:rsidR="00D67F64" w:rsidRPr="00C72227" w:rsidRDefault="00D67F64">
      <w:pPr>
        <w:rPr>
          <w:rFonts w:asciiTheme="majorHAnsi" w:hAnsiTheme="majorHAnsi" w:cstheme="majorHAnsi"/>
          <w:sz w:val="24"/>
          <w:szCs w:val="24"/>
        </w:rPr>
      </w:pPr>
    </w:p>
    <w:p w14:paraId="00000028" w14:textId="77777777" w:rsidR="00D67F64" w:rsidRPr="00C72227" w:rsidRDefault="00A86DB1">
      <w:pPr>
        <w:rPr>
          <w:rFonts w:asciiTheme="majorHAnsi" w:hAnsiTheme="majorHAnsi" w:cstheme="majorHAnsi"/>
          <w:sz w:val="24"/>
          <w:szCs w:val="24"/>
          <w:highlight w:val="yellow"/>
        </w:rPr>
      </w:pPr>
      <w:r w:rsidRPr="00C72227">
        <w:rPr>
          <w:rFonts w:asciiTheme="majorHAnsi" w:hAnsiTheme="majorHAnsi" w:cstheme="majorHAnsi"/>
          <w:sz w:val="24"/>
          <w:szCs w:val="24"/>
        </w:rPr>
        <w:t>Po drugie artykuł 4a ust 1 pkt 2 zaskarżonej ustawy nie wprowadza obowiązku usuwaniu ciąży, a tylko umożliwia uniknięcie kary za tego typu czyny, jeżeli w danym wypadku spełnione są przewidziane w nim warunki. Są one restrykcyjne, o czym świadczy niewielka skala wykonywanych na jego podstawie zabiegów. Moim zdaniem w świetle tych uwarunkowań artykuł 4a ust 1 pkt 2 zaskarżonej ustawy nie przekreśla zasady, że życie ludzkie podlega prawnej ochronie, a tylko wprowadza od tej zasady wyjątek - podkreślam wyjątek konstytucyjnie uzasadniony - oparty na dostatecznie sprecyzowanych i mierzalnych przesłankach o charakterze obiektywnym, medycznym. Przepis ten odwołuje się do interesu publicznego - ochrona życia i uwzględnia interes prywatny - prawa matki.</w:t>
      </w:r>
    </w:p>
    <w:p w14:paraId="00000029" w14:textId="77777777" w:rsidR="00D67F64" w:rsidRPr="00C72227" w:rsidRDefault="00D67F64">
      <w:pPr>
        <w:rPr>
          <w:rFonts w:asciiTheme="majorHAnsi" w:hAnsiTheme="majorHAnsi" w:cstheme="majorHAnsi"/>
          <w:sz w:val="24"/>
          <w:szCs w:val="24"/>
        </w:rPr>
      </w:pPr>
    </w:p>
    <w:p w14:paraId="0000002A" w14:textId="77777777"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 xml:space="preserve">Pozwala na rozwiązywanie kolizji między prawami matki i dziecka w jedyny moim zdaniem możliwy sposób, to jest na tle konkretnych stanów faktycznych, a więc w procesie stosowania prawa w aktualnych okolicznościach, w określonym standardzie opieki medycznej i społecznej, z uwzględnieniem indywidualnego stanu zdrowia dziecka.  Podkreślam jeszcze raz, pogląd powyższy wywodzę z mojej analizy stanowiska </w:t>
      </w:r>
      <w:proofErr w:type="spellStart"/>
      <w:r w:rsidRPr="00C72227">
        <w:rPr>
          <w:rFonts w:asciiTheme="majorHAnsi" w:hAnsiTheme="majorHAnsi" w:cstheme="majorHAnsi"/>
          <w:sz w:val="24"/>
          <w:szCs w:val="24"/>
        </w:rPr>
        <w:t>ustrojodawcy</w:t>
      </w:r>
      <w:proofErr w:type="spellEnd"/>
      <w:r w:rsidRPr="00C72227">
        <w:rPr>
          <w:rFonts w:asciiTheme="majorHAnsi" w:hAnsiTheme="majorHAnsi" w:cstheme="majorHAnsi"/>
          <w:sz w:val="24"/>
          <w:szCs w:val="24"/>
        </w:rPr>
        <w:t>.</w:t>
      </w:r>
    </w:p>
    <w:p w14:paraId="0000002B" w14:textId="0D7A670B"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 xml:space="preserve">Po trzecie zwracam uwagę, że niniejszy wyrok nie ma charakteru zakresowego. Tymczasem stwierdzenie niekonstytucyjności całego artykułu 4a ustęp 1 punkt 2 zaskarżonej ustawy wymagałoby udowodnienia, że na jego tle z zasady, w każdym wypadku, dochodzi do </w:t>
      </w:r>
      <w:r w:rsidRPr="00C72227">
        <w:rPr>
          <w:rFonts w:asciiTheme="majorHAnsi" w:hAnsiTheme="majorHAnsi" w:cstheme="majorHAnsi"/>
          <w:sz w:val="24"/>
          <w:szCs w:val="24"/>
        </w:rPr>
        <w:lastRenderedPageBreak/>
        <w:t>niewłaściwego wyważenia praw konstytucyjnych dziecka i matki i równocześnie wymagałoby ustalenia, że przyczyną naruszenia tych proporcji jest treść zaskarżonego przepisu, a nie niewłaściwa praktyka jego stosowania, która nie została skorygowana przez ustawodawcę, mimo ustawowego obowiązku wykonywania analizy ustawodawczej zaskarżonej ustawy. W tej sytuacji uważam</w:t>
      </w:r>
      <w:r>
        <w:rPr>
          <w:rFonts w:asciiTheme="majorHAnsi" w:hAnsiTheme="majorHAnsi" w:cstheme="majorHAnsi"/>
          <w:sz w:val="24"/>
          <w:szCs w:val="24"/>
        </w:rPr>
        <w:t>,</w:t>
      </w:r>
      <w:r w:rsidRPr="00C72227">
        <w:rPr>
          <w:rFonts w:asciiTheme="majorHAnsi" w:hAnsiTheme="majorHAnsi" w:cstheme="majorHAnsi"/>
          <w:sz w:val="24"/>
          <w:szCs w:val="24"/>
        </w:rPr>
        <w:t xml:space="preserve"> że nie ma podstaw do obalenia domniemania jego zgodności z </w:t>
      </w:r>
      <w:r>
        <w:rPr>
          <w:rFonts w:asciiTheme="majorHAnsi" w:hAnsiTheme="majorHAnsi" w:cstheme="majorHAnsi"/>
          <w:sz w:val="24"/>
          <w:szCs w:val="24"/>
        </w:rPr>
        <w:t>K</w:t>
      </w:r>
      <w:r w:rsidRPr="00C72227">
        <w:rPr>
          <w:rFonts w:asciiTheme="majorHAnsi" w:hAnsiTheme="majorHAnsi" w:cstheme="majorHAnsi"/>
          <w:sz w:val="24"/>
          <w:szCs w:val="24"/>
        </w:rPr>
        <w:t xml:space="preserve">onstytucją. </w:t>
      </w:r>
    </w:p>
    <w:p w14:paraId="0000002C" w14:textId="39BCD6D4"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 xml:space="preserve">Po czwarte możliwe jest wskazanie sytuacji, w której art 4a ust 1 pkt 2 zaskarżonej ustawy kształtuje relacje między prawami dziecka i matki w sposób możliwy do zaakceptowania z punktu widzenia Konstytucji jest dla mnie niejednoznaczny z moralnego punktu widzenia. Myślę tutaj w szczególności o sytuacjach, w których istnieje diagnostyczna pewność, że dziecko na skutek ciężkiego i nieodwracalnego upośledzenia płodu albo nieuleczalnej choroby umrze jeszcze w łonie matki albo wkrótce po porodzie, a </w:t>
      </w:r>
      <w:r>
        <w:rPr>
          <w:rFonts w:asciiTheme="majorHAnsi" w:hAnsiTheme="majorHAnsi" w:cstheme="majorHAnsi"/>
          <w:sz w:val="24"/>
          <w:szCs w:val="24"/>
        </w:rPr>
        <w:t>k</w:t>
      </w:r>
      <w:r w:rsidRPr="00C72227">
        <w:rPr>
          <w:rFonts w:asciiTheme="majorHAnsi" w:hAnsiTheme="majorHAnsi" w:cstheme="majorHAnsi"/>
          <w:sz w:val="24"/>
          <w:szCs w:val="24"/>
        </w:rPr>
        <w:t>ontynuacja ciąży jest uważana przez kobietę za źródło dodatkowego cierpienia dla niej i dla dziecka. Potrafię sobie wyobrazić, że obowiązek kontynuowania ciąży wbrew woli matki może być wówczas odczytywany przez nią jako obiektywnie i subiektywnie okrutny i nieludzki. Takie oceny były już wyrażone w orzecznictwie Europejskiego Trybunału Praw Człowieka i Komitetu Praw Człowieka w orzeczeniach, o których wspominano tutaj podczas rozprawy. Jest dla mnie oczywiste, że w tego typu sytuacjach żadne przepisy nie są w stanie przezwyciężyć obiektywnych okoliczności o charakterze medycznym i zapewnić ochronę życia tak ciężko chorych dzieci. Ustawodawca nie może równocześnie tego typu stanów faktycznych zignorować i powstrzymać się od uregulowania ich konsekwencji prawnych</w:t>
      </w:r>
    </w:p>
    <w:p w14:paraId="0000002D" w14:textId="792A353A"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 xml:space="preserve">Po piąte uważam, że artykuł 38 Konstytucji zobowiązuje państwo w pierwszej kolejności do podejmowania działań o charakterze pozytywnym a nie represyjnym. Ustawodawca zawsze powinien poprzedzać uznawanie za niepożądane </w:t>
      </w:r>
      <w:proofErr w:type="spellStart"/>
      <w:r w:rsidRPr="00C72227">
        <w:rPr>
          <w:rFonts w:asciiTheme="majorHAnsi" w:hAnsiTheme="majorHAnsi" w:cstheme="majorHAnsi"/>
          <w:sz w:val="24"/>
          <w:szCs w:val="24"/>
        </w:rPr>
        <w:t>zachowań</w:t>
      </w:r>
      <w:proofErr w:type="spellEnd"/>
      <w:r w:rsidRPr="00C72227">
        <w:rPr>
          <w:rFonts w:asciiTheme="majorHAnsi" w:hAnsiTheme="majorHAnsi" w:cstheme="majorHAnsi"/>
          <w:sz w:val="24"/>
          <w:szCs w:val="24"/>
        </w:rPr>
        <w:t xml:space="preserve"> swoją aktywnością. W przeciwnym wypadku ta jego bierność sprzyja powstawaniu sytuacji, które następnie są zwalczane przez środki represyjne. Tego typu działania prawodawcy uważam za sprzeczne z konstytucją, zwłaszcza zasadą zaufania obywateli do państwa i prawa, wynikającą z artykuł 2 Konstytucji. Postanowienia Konstytucji, według których państwo ma uznawać podmiotowość człowieka (artykuł 30 Konstytucji) i zapewniać im prawną ochronę życia (artykuł 38 Konstytucji), stają się wówczas tylko pustym ornamentem słownym pozbawionym rzeczywistego znaczenie. Konstytucyjny nakaz ochrony życia powinien być rozumiany jako obowiązek zapewnienia niezwłocznej i adekwatnej pomocy psychologicznej, medycznej i materialnej oraz organizacyjnej każdemu dziecku, które jest ciężko i nieodwracalnie upośledzone albo cierpi na nieuleczalną chorobę zagrażającą życiu oraz rodzinie tego dziecka. Zwłaszcza matce. Państwo polskie, to też wtedy wyraźnie podkreślić, wywiązuje się z tego obowiązku, ale jego zakres powinien być znacznie szerszy. Rządowy program “Za życiem” z 2017 roku nadal jest we wczesnej fazie realizacji i dotychczas nie doprowadził do istotnej, realnej i powszechnie poprawy sytuacji ciężko chorych dzieci i ich rodzin. Potwierdzają to dane statystyczne, które przytoczę w pisemnej wersji mojego zdania odrębnego. Uważam, że ocena konstytucyjności artykułu 4 a ust 1 pkt 2 zaskarżonej ustawy musi uwzględniać skalę wieloletnich obowiązków państwa w zakresie realizacji artykułu 38 </w:t>
      </w:r>
      <w:r w:rsidRPr="00C72227">
        <w:rPr>
          <w:rFonts w:asciiTheme="majorHAnsi" w:hAnsiTheme="majorHAnsi" w:cstheme="majorHAnsi"/>
          <w:sz w:val="24"/>
          <w:szCs w:val="24"/>
        </w:rPr>
        <w:lastRenderedPageBreak/>
        <w:t>Konstytucji. Jeszcze raz powtórzę - sięganie w tej sytuacji po instytucje represyjne uważam za sprzeczne z zasadą zaufania obywateli do państwa i prawa wynikającą z artykułu 2 Konstytucji. Okoliczność ta ujawnia się w szczególności w sytuacji, gdy leczenie, rehabilitacja lub poprawa jakości życia ciężko chorego dziecka są możliwe z punktu widzenia medycyny, ale państwo nie jest w stanie na to przeznaczyć odpowiednich środków publicznych i w praktyce skazuje się te dzieci na powolne umieranie, a rodziców na rozpacz i bezsilność.  Skutki zaniechać w ostatecznym rozrachunku ponoszą obywatele - matki w trudnych ciążach, niepełnosprawne i terminalnie chore dzieci oraz ich rodzice. W świetle artykuł 68 ust 3 i artykuł 69 Konstytucji, tej kategorii obywateli należy się szczególna opieka ze strony państwa. W praktyce niekiedy jest wręcz przeciwnie - przerzuca się na nich faktyczny ciężar realizacji artykułu 38 Konstytucji i stosuje się wobec nich sankcje zamiast pogłębienia wykonywania konstytucyjnych powinności. Ten pogląd należy również przenieść do społeczeństwa, bo państwo to także my, wszyscy, którzy powinniśmy łożyć na rzecz tych rodzin, tych dzieci, tych matek, nawet w przypadku naszego zubożenia. Moim zdaniem prawo w przeciwieństwie do moralności czy religii nie może zobowiązywać to heroizmu i formułować wymagań przekraczających zwykłą miarę niemożliwych do spełnienia przez przeciętnego adresata przepisu.</w:t>
      </w:r>
    </w:p>
    <w:p w14:paraId="0000002E" w14:textId="77777777" w:rsidR="00D67F64" w:rsidRPr="00C72227" w:rsidRDefault="00D67F64">
      <w:pPr>
        <w:rPr>
          <w:rFonts w:asciiTheme="majorHAnsi" w:hAnsiTheme="majorHAnsi" w:cstheme="majorHAnsi"/>
          <w:sz w:val="24"/>
          <w:szCs w:val="24"/>
        </w:rPr>
      </w:pPr>
    </w:p>
    <w:p w14:paraId="0000002F" w14:textId="77777777"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Konstytucja wymaga i docenia bohaterstwo jedynie w wymiarze publicznym wyraża wdzięczność poprzednim pokoleniom za walkę o niepodległość okupioną ogromnymi ofiarami nakazuje wierność Rzeczypospolitej oraz troskę o dobro wspólne i wprowadza obowiązek obrony ojczyzny, nawet kosztem poświęcenia życia. Preambuła, artykuł 82 i artykuł 85 Konstytucji. W wymiarze prywatnym zapewnia jednak wolność sumienia i religii oraz prawo do decydowania o życiu osobistym, artykuł 53 i artykuł 47 Konstytucji byłam państwa uznającego podmiotowość człowieka jest pozostawienie 47 Konstytucji. Rolą państwa uznającego podmiotowość człowieka jest pozostawienie decyzji w sytuacjach niejednoznacznych pod względem prawnym, konstytucyjnym i moralnym, osobom, których decyzje te bezpośrednio dotyczą i które będą przez całe życie doświadczać ich skutków i wspieranie ich w każdym wyborze, przede wszystkim w wyborze za życiem, podjętym w ramach i na podstawie prawa, co wychodzę z artykułu 83 Konstytucji. Dopóki nie będzie sprawnego systemu pomocy, aborcja z powodu ciężkiego i nieodwracalnego upośledzenia płodu albo nieuleczalnej choroby zagrażającej jego życiu, w mojej ocenie nie może być karana przez państwo, które to państwo powinno jej zapobiegać przez aktywne wspieranie rodzin znajdujących się w takich trudnych, dramatycznych sytuacjach.</w:t>
      </w:r>
    </w:p>
    <w:p w14:paraId="00000030" w14:textId="77777777" w:rsidR="00D67F64" w:rsidRPr="00C72227" w:rsidRDefault="00A86DB1">
      <w:pPr>
        <w:rPr>
          <w:rFonts w:asciiTheme="majorHAnsi" w:hAnsiTheme="majorHAnsi" w:cstheme="majorHAnsi"/>
          <w:b/>
          <w:sz w:val="24"/>
          <w:szCs w:val="24"/>
        </w:rPr>
      </w:pPr>
      <w:r w:rsidRPr="00C72227">
        <w:rPr>
          <w:rFonts w:asciiTheme="majorHAnsi" w:hAnsiTheme="majorHAnsi" w:cstheme="majorHAnsi"/>
          <w:b/>
          <w:sz w:val="24"/>
          <w:szCs w:val="24"/>
        </w:rPr>
        <w:t>V.</w:t>
      </w:r>
    </w:p>
    <w:p w14:paraId="00000031" w14:textId="77777777" w:rsidR="00D67F64" w:rsidRPr="00C72227" w:rsidRDefault="00A86DB1">
      <w:pPr>
        <w:rPr>
          <w:rFonts w:asciiTheme="majorHAnsi" w:hAnsiTheme="majorHAnsi" w:cstheme="majorHAnsi"/>
          <w:sz w:val="24"/>
          <w:szCs w:val="24"/>
        </w:rPr>
      </w:pPr>
      <w:r w:rsidRPr="00C72227">
        <w:rPr>
          <w:rFonts w:asciiTheme="majorHAnsi" w:hAnsiTheme="majorHAnsi" w:cstheme="majorHAnsi"/>
          <w:b/>
          <w:sz w:val="24"/>
          <w:szCs w:val="24"/>
        </w:rPr>
        <w:t>Ocena artykułu 4a ust 2 zaskarżonej ustawy</w:t>
      </w:r>
      <w:r w:rsidRPr="00C72227">
        <w:rPr>
          <w:rFonts w:asciiTheme="majorHAnsi" w:hAnsiTheme="majorHAnsi" w:cstheme="majorHAnsi"/>
          <w:sz w:val="24"/>
          <w:szCs w:val="24"/>
        </w:rPr>
        <w:t xml:space="preserve"> </w:t>
      </w:r>
    </w:p>
    <w:p w14:paraId="00000032" w14:textId="6348EE00"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 xml:space="preserve">Podzielam pogląd Trybunału co do drugiego zarzutu wniosku. Uważam, że postępowanie co do zbadania zgodności z Konstytucją artykuł 4a ust 2 zaskarżonej ustawy powinno zostać umorzone z powodu niedopuszczalności orzekania. Moim zdaniem niedopuszczalność ta wynika jednak także z innych przyczyn niż wskazane przez Trybunał Konstytucyjny. Uważam, że zarzuty nieuzasadnionego różnicowania zakresu czasowego aborcji z przesłanek karalnych </w:t>
      </w:r>
      <w:r w:rsidRPr="00C72227">
        <w:rPr>
          <w:rFonts w:asciiTheme="majorHAnsi" w:hAnsiTheme="majorHAnsi" w:cstheme="majorHAnsi"/>
          <w:sz w:val="24"/>
          <w:szCs w:val="24"/>
        </w:rPr>
        <w:lastRenderedPageBreak/>
        <w:t xml:space="preserve">i </w:t>
      </w:r>
      <w:proofErr w:type="spellStart"/>
      <w:r w:rsidRPr="00C72227">
        <w:rPr>
          <w:rFonts w:asciiTheme="majorHAnsi" w:hAnsiTheme="majorHAnsi" w:cstheme="majorHAnsi"/>
          <w:sz w:val="24"/>
          <w:szCs w:val="24"/>
        </w:rPr>
        <w:t>embrio</w:t>
      </w:r>
      <w:proofErr w:type="spellEnd"/>
      <w:r>
        <w:rPr>
          <w:rFonts w:asciiTheme="majorHAnsi" w:hAnsiTheme="majorHAnsi" w:cstheme="majorHAnsi"/>
          <w:sz w:val="24"/>
          <w:szCs w:val="24"/>
        </w:rPr>
        <w:t>-</w:t>
      </w:r>
      <w:r w:rsidRPr="00C72227">
        <w:rPr>
          <w:rFonts w:asciiTheme="majorHAnsi" w:hAnsiTheme="majorHAnsi" w:cstheme="majorHAnsi"/>
          <w:sz w:val="24"/>
          <w:szCs w:val="24"/>
        </w:rPr>
        <w:t xml:space="preserve">patologicznych przez artykuł 4a ust 2 zaskarżonej ustawy nie zostały należycie uzasadnione przez wnioskodawcę. Ramy czasowe tych procedur są bowiem odmienne z obiektywnych przyczyn. O powstaniu ciąży na skutek czynu zabronionego wiadomo od momentu zapłodnienia, a pierwsze symptomy wad genetycznych czy poważnych chorób są wykrywane zazwyczaj podczas badania USG w dwunastym tygodniu ciąży i weryfikowane w później przeprowadzonej diagnostyce. Wbrew temu, co twierdzą wnioskodawcy, to nie są sytuacje podobne. </w:t>
      </w:r>
    </w:p>
    <w:p w14:paraId="00000033" w14:textId="77777777" w:rsidR="00D67F64" w:rsidRPr="00C72227" w:rsidRDefault="00A86DB1">
      <w:pPr>
        <w:rPr>
          <w:rFonts w:asciiTheme="majorHAnsi" w:hAnsiTheme="majorHAnsi" w:cstheme="majorHAnsi"/>
          <w:b/>
          <w:i/>
          <w:sz w:val="24"/>
          <w:szCs w:val="24"/>
        </w:rPr>
      </w:pPr>
      <w:r w:rsidRPr="00C72227">
        <w:rPr>
          <w:rFonts w:asciiTheme="majorHAnsi" w:hAnsiTheme="majorHAnsi" w:cstheme="majorHAnsi"/>
          <w:b/>
          <w:sz w:val="24"/>
          <w:szCs w:val="24"/>
        </w:rPr>
        <w:t xml:space="preserve">Uwagi </w:t>
      </w:r>
      <w:r w:rsidRPr="00C72227">
        <w:rPr>
          <w:rFonts w:asciiTheme="majorHAnsi" w:hAnsiTheme="majorHAnsi" w:cstheme="majorHAnsi"/>
          <w:b/>
          <w:i/>
          <w:sz w:val="24"/>
          <w:szCs w:val="24"/>
        </w:rPr>
        <w:t xml:space="preserve">de lege </w:t>
      </w:r>
      <w:proofErr w:type="spellStart"/>
      <w:r w:rsidRPr="00C72227">
        <w:rPr>
          <w:rFonts w:asciiTheme="majorHAnsi" w:hAnsiTheme="majorHAnsi" w:cstheme="majorHAnsi"/>
          <w:b/>
          <w:i/>
          <w:sz w:val="24"/>
          <w:szCs w:val="24"/>
        </w:rPr>
        <w:t>ferenda</w:t>
      </w:r>
      <w:proofErr w:type="spellEnd"/>
    </w:p>
    <w:p w14:paraId="00000034" w14:textId="77777777" w:rsidR="00D67F64" w:rsidRPr="00C72227" w:rsidRDefault="00A86DB1">
      <w:pPr>
        <w:rPr>
          <w:rFonts w:asciiTheme="majorHAnsi" w:hAnsiTheme="majorHAnsi" w:cstheme="majorHAnsi"/>
          <w:sz w:val="24"/>
          <w:szCs w:val="24"/>
        </w:rPr>
      </w:pPr>
      <w:r w:rsidRPr="00C72227">
        <w:rPr>
          <w:rFonts w:asciiTheme="majorHAnsi" w:hAnsiTheme="majorHAnsi" w:cstheme="majorHAnsi"/>
          <w:sz w:val="24"/>
          <w:szCs w:val="24"/>
        </w:rPr>
        <w:t>Krytyczna ocena zarzutu wniosku i kryjącej się za nim motywacji wnioskodawców nie oznacza, że uważam obecnie obowiązujące przepisy ustawy aborcyjnej za optymalny sposób realizacji artykuł 38 Konstytucji. Ustawa ta zapewnia tylko dostateczny, a nie maksymalny, poziom prawnej ochrony życia. Moim zdaniem pozwala to na uznanie jej za zgodną z Konstytucją, jednak nie zwalnia ustawodawcy od podejmowania dalszych działań, dzisiaj, w zupełnie innym aspekcie po wydaniu wyroku przez Trybunał Konstytucyjny. Jeszcze raz przy tym powtórzę - uważam, że wzmocnienie prawnej ochrony życia nie powinno następować przy pomocy środków prawnych a zwłaszcza zaostrzenie ustawy aborcyjnej czy to przez parlament czy trybunał. Moim zdaniem artykuł 38 Konstytucji wymaga pilnej intensyfikacji działań państwa w zakresie edukacji, opieki zdrowotnej i pomocy społecznej. Uważam, że pomoc państwa dla dzieci z ciężkim, nieodwracalnym upośledzeniem albo poważną chorobą zagrażającą życiu oraz ich rodzin nie powinna podlegać żadnym ograniczeniom, zwłaszcza budżetowy. Nie ma bowiem ważniejszych zadań publicznych od ochrony godności i życia człowieka. Takie jest moje osobiste przekonanie o kierunkach interpretacji Konstytucji właściwych w tej sprawie i biorę za tę interpretację moją, u schyłku mojego życia, wyłączną odpowiedzialność, dziękuję.</w:t>
      </w:r>
    </w:p>
    <w:p w14:paraId="00000035" w14:textId="77777777" w:rsidR="00D67F64" w:rsidRPr="00C72227" w:rsidRDefault="00D67F64">
      <w:pPr>
        <w:rPr>
          <w:rFonts w:asciiTheme="majorHAnsi" w:hAnsiTheme="majorHAnsi" w:cstheme="majorHAnsi"/>
          <w:sz w:val="24"/>
          <w:szCs w:val="24"/>
        </w:rPr>
      </w:pPr>
    </w:p>
    <w:p w14:paraId="00000036" w14:textId="77777777" w:rsidR="00D67F64" w:rsidRPr="00C72227" w:rsidRDefault="00D67F64">
      <w:pPr>
        <w:rPr>
          <w:rFonts w:asciiTheme="majorHAnsi" w:hAnsiTheme="majorHAnsi" w:cstheme="majorHAnsi"/>
          <w:sz w:val="24"/>
          <w:szCs w:val="24"/>
        </w:rPr>
      </w:pPr>
    </w:p>
    <w:sectPr w:rsidR="00D67F64" w:rsidRPr="00C7222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F64"/>
    <w:rsid w:val="003775B3"/>
    <w:rsid w:val="006641A5"/>
    <w:rsid w:val="00A86DB1"/>
    <w:rsid w:val="00C72227"/>
    <w:rsid w:val="00D67F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6FB7"/>
  <w15:docId w15:val="{48D22228-F925-4CB8-BC33-C3A0FA91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C72227"/>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22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3817</Words>
  <Characters>22906</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Batko-Tołuć</dc:creator>
  <cp:lastModifiedBy>Katarzyna Batko-Tołuć</cp:lastModifiedBy>
  <cp:revision>2</cp:revision>
  <dcterms:created xsi:type="dcterms:W3CDTF">2020-10-30T05:57:00Z</dcterms:created>
  <dcterms:modified xsi:type="dcterms:W3CDTF">2020-10-30T05:57:00Z</dcterms:modified>
</cp:coreProperties>
</file>